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32" w:rsidRPr="008447BF" w:rsidRDefault="00DF1C32" w:rsidP="00DF1C32">
      <w:pPr>
        <w:pStyle w:val="berschrift1"/>
        <w:rPr>
          <w:rFonts w:cs="Arial"/>
          <w:sz w:val="22"/>
          <w:szCs w:val="22"/>
          <w:lang w:val="en-GB"/>
        </w:rPr>
      </w:pPr>
      <w:bookmarkStart w:id="0" w:name="_GoBack"/>
      <w:r w:rsidRPr="008447BF">
        <w:rPr>
          <w:rFonts w:cs="Arial"/>
          <w:sz w:val="22"/>
          <w:szCs w:val="22"/>
          <w:lang w:val="en-GB"/>
        </w:rPr>
        <w:t>Stylish design objects</w:t>
      </w:r>
    </w:p>
    <w:p w:rsidR="00DF1C32" w:rsidRPr="008447BF" w:rsidRDefault="00DF1C32" w:rsidP="00DF1C32">
      <w:pPr>
        <w:rPr>
          <w:rFonts w:cs="Arial"/>
          <w:sz w:val="22"/>
          <w:szCs w:val="22"/>
          <w:lang w:val="en-GB"/>
        </w:rPr>
      </w:pPr>
    </w:p>
    <w:p w:rsidR="00DF1C32" w:rsidRPr="008447BF" w:rsidRDefault="00DF1C32" w:rsidP="00DF1C32">
      <w:pPr>
        <w:pStyle w:val="berschrift2"/>
        <w:rPr>
          <w:rFonts w:cs="Arial"/>
          <w:b/>
          <w:bCs/>
          <w:lang w:val="en-GB"/>
        </w:rPr>
      </w:pPr>
      <w:r w:rsidRPr="008447BF">
        <w:rPr>
          <w:rFonts w:cs="Arial"/>
          <w:b/>
          <w:bCs/>
          <w:lang w:val="en-GB"/>
        </w:rPr>
        <w:t>Flow by Scheurich</w:t>
      </w:r>
    </w:p>
    <w:p w:rsidR="004E5530" w:rsidRPr="008447BF" w:rsidRDefault="004E5530" w:rsidP="004E5530">
      <w:pPr>
        <w:spacing w:line="360" w:lineRule="auto"/>
        <w:jc w:val="both"/>
        <w:rPr>
          <w:rFonts w:cs="Arial"/>
          <w:sz w:val="22"/>
          <w:szCs w:val="22"/>
        </w:rPr>
      </w:pP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8447BF">
        <w:rPr>
          <w:rFonts w:cs="Arial"/>
          <w:sz w:val="22"/>
          <w:szCs w:val="22"/>
          <w:lang w:val="en-GB"/>
        </w:rPr>
        <w:t>Nature meets modern design! The Flow series by Scheu</w:t>
      </w:r>
      <w:r w:rsidR="002A42AF" w:rsidRPr="008447BF">
        <w:rPr>
          <w:rFonts w:cs="Arial"/>
          <w:sz w:val="22"/>
          <w:szCs w:val="22"/>
          <w:lang w:val="en-GB"/>
        </w:rPr>
        <w:t xml:space="preserve">rich unites organic shapes and </w:t>
      </w:r>
      <w:r w:rsidRPr="008447BF">
        <w:rPr>
          <w:rFonts w:cs="Arial"/>
          <w:sz w:val="22"/>
          <w:szCs w:val="22"/>
          <w:lang w:val="en-GB"/>
        </w:rPr>
        <w:t>the characteristic look of stone - both current design trends - and sets the bar</w:t>
      </w:r>
      <w:r w:rsidRPr="008447BF">
        <w:rPr>
          <w:rFonts w:cs="Arial"/>
          <w:color w:val="FF0000"/>
          <w:sz w:val="22"/>
          <w:szCs w:val="22"/>
          <w:lang w:val="en-GB"/>
        </w:rPr>
        <w:t xml:space="preserve"> </w:t>
      </w:r>
      <w:r w:rsidRPr="008447BF">
        <w:rPr>
          <w:rFonts w:cs="Arial"/>
          <w:sz w:val="22"/>
          <w:szCs w:val="22"/>
          <w:lang w:val="en-GB"/>
        </w:rPr>
        <w:t>for outdoor decoration in 2019 and beyond. With two sizes and colours Flow invites creative arrangements, creating a “riverbed with stones” within the domestic garden.</w:t>
      </w: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8447BF">
        <w:rPr>
          <w:rFonts w:cs="Arial"/>
          <w:sz w:val="22"/>
          <w:szCs w:val="22"/>
          <w:lang w:val="en-GB"/>
        </w:rPr>
        <w:t xml:space="preserve">Flow is an impressive eye-catcher. The strong green of bamboo combined with the subtle shades of Stony Black and Stony Grey create a relaxing element on the patio. The inside of the double-walled planters has an insert which makes changing plants easy, allowing you the joy of changing your display with the seasons: switching between the evergreen favourites </w:t>
      </w:r>
      <w:proofErr w:type="spellStart"/>
      <w:r w:rsidRPr="008447BF">
        <w:rPr>
          <w:rFonts w:cs="Arial"/>
          <w:sz w:val="22"/>
          <w:szCs w:val="22"/>
          <w:lang w:val="en-GB"/>
        </w:rPr>
        <w:t>Fargesia</w:t>
      </w:r>
      <w:proofErr w:type="spellEnd"/>
      <w:r w:rsidRPr="008447BF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8447BF">
        <w:rPr>
          <w:rFonts w:cs="Arial"/>
          <w:sz w:val="22"/>
          <w:szCs w:val="22"/>
          <w:lang w:val="en-GB"/>
        </w:rPr>
        <w:t>rufa</w:t>
      </w:r>
      <w:proofErr w:type="spellEnd"/>
      <w:r w:rsidRPr="008447BF">
        <w:rPr>
          <w:rFonts w:cs="Arial"/>
          <w:sz w:val="22"/>
          <w:szCs w:val="22"/>
          <w:lang w:val="en-GB"/>
        </w:rPr>
        <w:t xml:space="preserve"> and </w:t>
      </w:r>
      <w:proofErr w:type="spellStart"/>
      <w:r w:rsidRPr="008447BF">
        <w:rPr>
          <w:rFonts w:cs="Arial"/>
          <w:sz w:val="22"/>
          <w:szCs w:val="22"/>
          <w:lang w:val="en-GB"/>
        </w:rPr>
        <w:t>Fargesia</w:t>
      </w:r>
      <w:proofErr w:type="spellEnd"/>
      <w:r w:rsidRPr="008447BF">
        <w:rPr>
          <w:rFonts w:cs="Arial"/>
          <w:sz w:val="22"/>
          <w:szCs w:val="22"/>
          <w:lang w:val="en-GB"/>
        </w:rPr>
        <w:t xml:space="preserve"> 'Blue Lizard’ and new seasonal plants, just as the fancy takes you.</w:t>
      </w: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8447BF">
        <w:rPr>
          <w:rFonts w:cs="Arial"/>
          <w:sz w:val="22"/>
          <w:szCs w:val="22"/>
          <w:lang w:val="en-GB"/>
        </w:rPr>
        <w:t xml:space="preserve">These lightweight pots can spend the cold season in a protected winter retreat. The hole in the side, which prevents waterlogging in the planter during the outdoor months, can be sealed easily and safely with a plug once indoors. Clever details like the plug and the insert, just like the high-quality manufacturing, as always reflect </w:t>
      </w:r>
      <w:proofErr w:type="spellStart"/>
      <w:r w:rsidRPr="008447BF">
        <w:rPr>
          <w:rFonts w:cs="Arial"/>
          <w:sz w:val="22"/>
          <w:szCs w:val="22"/>
          <w:lang w:val="en-GB"/>
        </w:rPr>
        <w:t>Scheurich’s</w:t>
      </w:r>
      <w:proofErr w:type="spellEnd"/>
      <w:r w:rsidRPr="008447BF">
        <w:rPr>
          <w:rFonts w:cs="Arial"/>
          <w:sz w:val="22"/>
          <w:szCs w:val="22"/>
          <w:lang w:val="en-GB"/>
        </w:rPr>
        <w:t xml:space="preserve"> </w:t>
      </w:r>
      <w:proofErr w:type="gramStart"/>
      <w:r w:rsidRPr="008447BF">
        <w:rPr>
          <w:rFonts w:cs="Arial"/>
          <w:sz w:val="22"/>
          <w:szCs w:val="22"/>
          <w:lang w:val="en-GB"/>
        </w:rPr>
        <w:t>Made</w:t>
      </w:r>
      <w:proofErr w:type="gramEnd"/>
      <w:r w:rsidRPr="008447BF">
        <w:rPr>
          <w:rFonts w:cs="Arial"/>
          <w:sz w:val="22"/>
          <w:szCs w:val="22"/>
          <w:lang w:val="en-GB"/>
        </w:rPr>
        <w:t xml:space="preserve"> in Germany quality.</w:t>
      </w:r>
    </w:p>
    <w:p w:rsidR="00DF1C32" w:rsidRPr="008447BF" w:rsidRDefault="00DF1C32" w:rsidP="00DF1C32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DF1C32" w:rsidRPr="008447BF" w:rsidTr="00E9689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1C32" w:rsidRPr="008447BF" w:rsidRDefault="00DF1C32" w:rsidP="00E9689F">
            <w:pPr>
              <w:jc w:val="both"/>
              <w:rPr>
                <w:rFonts w:ascii="Arial" w:hAnsi="Arial" w:cs="Arial"/>
                <w:lang w:val="en-GB"/>
              </w:rPr>
            </w:pPr>
            <w:r w:rsidRPr="008447BF">
              <w:rPr>
                <w:rFonts w:ascii="Arial" w:hAnsi="Arial" w:cs="Arial"/>
                <w:sz w:val="18"/>
                <w:szCs w:val="18"/>
                <w:lang w:val="en-GB"/>
              </w:rPr>
              <w:t>Available sizes:</w:t>
            </w:r>
          </w:p>
        </w:tc>
      </w:tr>
      <w:tr w:rsidR="00DF1C32" w:rsidRPr="008447BF" w:rsidTr="00E9689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1C32" w:rsidRPr="008447BF" w:rsidRDefault="00DF1C32" w:rsidP="00E9689F">
            <w:pPr>
              <w:jc w:val="both"/>
              <w:rPr>
                <w:rFonts w:ascii="Arial" w:hAnsi="Arial" w:cs="Arial"/>
                <w:lang w:val="en-GB"/>
              </w:rPr>
            </w:pPr>
            <w:r w:rsidRPr="008447BF">
              <w:rPr>
                <w:rFonts w:ascii="Arial" w:hAnsi="Arial" w:cs="Arial"/>
                <w:sz w:val="18"/>
                <w:szCs w:val="18"/>
                <w:lang w:val="en-GB"/>
              </w:rPr>
              <w:t>48 and 73 cm</w:t>
            </w:r>
          </w:p>
        </w:tc>
      </w:tr>
      <w:bookmarkEnd w:id="0"/>
    </w:tbl>
    <w:p w:rsidR="00A31745" w:rsidRPr="008447BF" w:rsidRDefault="00A31745" w:rsidP="00DF1C32">
      <w:pPr>
        <w:spacing w:line="360" w:lineRule="auto"/>
        <w:jc w:val="both"/>
        <w:rPr>
          <w:rFonts w:cs="Arial"/>
        </w:rPr>
      </w:pPr>
    </w:p>
    <w:sectPr w:rsidR="00A31745" w:rsidRPr="008447BF" w:rsidSect="00951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09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5C" w:rsidRDefault="00DB2D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Pr="00951A6A" w:rsidRDefault="00B778F4" w:rsidP="00951A6A">
    <w:pPr>
      <w:pStyle w:val="Fuzeile"/>
      <w:jc w:val="right"/>
      <w:rPr>
        <w:sz w:val="16"/>
        <w:szCs w:val="16"/>
      </w:rPr>
    </w:pPr>
    <w:r w:rsidRPr="00951A6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5C" w:rsidRDefault="00DB2D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5C" w:rsidRDefault="00DB2D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5C" w:rsidRPr="003B464C" w:rsidRDefault="00DB2D5C" w:rsidP="00DB2D5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6" name="Grafik 6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2D5C" w:rsidRPr="00A27A35" w:rsidRDefault="00DB2D5C" w:rsidP="00DB2D5C">
    <w:pPr>
      <w:pStyle w:val="Kopfzeile"/>
    </w:pPr>
  </w:p>
  <w:p w:rsidR="00872642" w:rsidRPr="00DB2D5C" w:rsidRDefault="00872642" w:rsidP="00DB2D5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5C" w:rsidRDefault="00DB2D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D7F23"/>
    <w:rsid w:val="002A42AF"/>
    <w:rsid w:val="0033339F"/>
    <w:rsid w:val="0036279B"/>
    <w:rsid w:val="00416C76"/>
    <w:rsid w:val="00436B1E"/>
    <w:rsid w:val="00481DD6"/>
    <w:rsid w:val="004D00AF"/>
    <w:rsid w:val="004E5530"/>
    <w:rsid w:val="004E5BF4"/>
    <w:rsid w:val="004F372D"/>
    <w:rsid w:val="005F7294"/>
    <w:rsid w:val="00633756"/>
    <w:rsid w:val="0064653B"/>
    <w:rsid w:val="0068016A"/>
    <w:rsid w:val="007C3DF8"/>
    <w:rsid w:val="008447BF"/>
    <w:rsid w:val="008529B0"/>
    <w:rsid w:val="00872642"/>
    <w:rsid w:val="00951A6A"/>
    <w:rsid w:val="00A31745"/>
    <w:rsid w:val="00A439D0"/>
    <w:rsid w:val="00B04065"/>
    <w:rsid w:val="00B25549"/>
    <w:rsid w:val="00B778F4"/>
    <w:rsid w:val="00DB2D5C"/>
    <w:rsid w:val="00DF1C32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065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065"/>
    <w:rPr>
      <w:rFonts w:ascii="Calibri" w:eastAsia="Times New Roman" w:hAnsi="Calibri" w:cs="Times New Roman"/>
      <w:sz w:val="22"/>
      <w:szCs w:val="21"/>
      <w:lang w:eastAsia="de-DE"/>
    </w:rPr>
  </w:style>
  <w:style w:type="table" w:customStyle="1" w:styleId="TableNormal1">
    <w:name w:val="Table Normal1"/>
    <w:rsid w:val="00DF1C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4</cp:revision>
  <cp:lastPrinted>2018-07-06T09:53:00Z</cp:lastPrinted>
  <dcterms:created xsi:type="dcterms:W3CDTF">2018-08-14T06:55:00Z</dcterms:created>
  <dcterms:modified xsi:type="dcterms:W3CDTF">2018-08-14T12:49:00Z</dcterms:modified>
</cp:coreProperties>
</file>