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25D5" w14:textId="77777777" w:rsidR="00D451FD" w:rsidRPr="00E57EFC" w:rsidRDefault="0096270E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Variable Leichtgewichte</w:t>
      </w:r>
    </w:p>
    <w:p w14:paraId="1CEC43B5" w14:textId="77777777" w:rsidR="00D451FD" w:rsidRPr="00E57EFC" w:rsidRDefault="00D451FD">
      <w:pPr>
        <w:rPr>
          <w:sz w:val="22"/>
          <w:szCs w:val="22"/>
        </w:rPr>
      </w:pPr>
    </w:p>
    <w:p w14:paraId="2EEE3CBD" w14:textId="77777777" w:rsidR="00D451FD" w:rsidRDefault="0096270E">
      <w:pPr>
        <w:pStyle w:val="berschrift2"/>
        <w:rPr>
          <w:b/>
        </w:rPr>
      </w:pPr>
      <w:r>
        <w:rPr>
          <w:b/>
        </w:rPr>
        <w:t xml:space="preserve">Wave Globe </w:t>
      </w:r>
      <w:proofErr w:type="spellStart"/>
      <w:r>
        <w:rPr>
          <w:b/>
        </w:rPr>
        <w:t>Cubo</w:t>
      </w:r>
      <w:proofErr w:type="spellEnd"/>
      <w:r>
        <w:rPr>
          <w:b/>
        </w:rPr>
        <w:t xml:space="preserve"> von Scheurich</w:t>
      </w:r>
    </w:p>
    <w:p w14:paraId="049CEB2A" w14:textId="77777777" w:rsidR="00D451FD" w:rsidRPr="00E57EFC" w:rsidRDefault="00D451FD">
      <w:pPr>
        <w:spacing w:line="360" w:lineRule="auto"/>
        <w:jc w:val="both"/>
        <w:rPr>
          <w:sz w:val="22"/>
          <w:szCs w:val="22"/>
        </w:rPr>
      </w:pPr>
    </w:p>
    <w:p w14:paraId="12F66F32" w14:textId="77777777" w:rsidR="0096270E" w:rsidRPr="0096270E" w:rsidRDefault="0096270E" w:rsidP="0096270E">
      <w:pPr>
        <w:spacing w:line="360" w:lineRule="auto"/>
        <w:jc w:val="both"/>
        <w:rPr>
          <w:rStyle w:val="Fett"/>
          <w:b w:val="0"/>
        </w:rPr>
      </w:pPr>
      <w:r w:rsidRPr="0096270E">
        <w:rPr>
          <w:rStyle w:val="Fett"/>
          <w:b w:val="0"/>
          <w:sz w:val="22"/>
        </w:rPr>
        <w:t xml:space="preserve">Vor zwei Jahren ist Scheurich mit Wave Globe ein echter Coup gelungen. </w:t>
      </w:r>
      <w:r>
        <w:rPr>
          <w:rStyle w:val="Fett"/>
          <w:b w:val="0"/>
          <w:sz w:val="22"/>
        </w:rPr>
        <w:t>Das Konzept</w:t>
      </w:r>
      <w:r w:rsidRPr="0096270E">
        <w:rPr>
          <w:rStyle w:val="Fett"/>
          <w:b w:val="0"/>
          <w:sz w:val="22"/>
        </w:rPr>
        <w:t>, elegantes Kunststoff-Design mit hochwertiger Verarbeitung und funktionalen Eigenschaften zu bündeln</w:t>
      </w:r>
      <w:r>
        <w:rPr>
          <w:rStyle w:val="Fett"/>
          <w:b w:val="0"/>
          <w:sz w:val="22"/>
        </w:rPr>
        <w:t>,</w:t>
      </w:r>
      <w:r w:rsidRPr="0096270E">
        <w:rPr>
          <w:rStyle w:val="Fett"/>
          <w:b w:val="0"/>
          <w:sz w:val="22"/>
        </w:rPr>
        <w:t xml:space="preserve"> hat dem </w:t>
      </w:r>
      <w:r>
        <w:rPr>
          <w:rStyle w:val="Fett"/>
          <w:b w:val="0"/>
          <w:sz w:val="22"/>
        </w:rPr>
        <w:t>Familien</w:t>
      </w:r>
      <w:r w:rsidRPr="0096270E">
        <w:rPr>
          <w:rStyle w:val="Fett"/>
          <w:b w:val="0"/>
          <w:sz w:val="22"/>
        </w:rPr>
        <w:t>unternehmen nicht nur viel Beachtung gebracht</w:t>
      </w:r>
      <w:r>
        <w:rPr>
          <w:rStyle w:val="Fett"/>
          <w:b w:val="0"/>
          <w:sz w:val="22"/>
        </w:rPr>
        <w:t>,</w:t>
      </w:r>
      <w:r w:rsidRPr="0096270E">
        <w:rPr>
          <w:rStyle w:val="Fett"/>
          <w:b w:val="0"/>
          <w:sz w:val="22"/>
        </w:rPr>
        <w:t xml:space="preserve"> sondern </w:t>
      </w:r>
      <w:r>
        <w:rPr>
          <w:rStyle w:val="Fett"/>
          <w:b w:val="0"/>
          <w:sz w:val="22"/>
        </w:rPr>
        <w:t>auch eine Auszeichnung mit dem Interior Innovation A</w:t>
      </w:r>
      <w:r w:rsidRPr="0096270E">
        <w:rPr>
          <w:rStyle w:val="Fett"/>
          <w:b w:val="0"/>
          <w:sz w:val="22"/>
        </w:rPr>
        <w:t xml:space="preserve">ward. </w:t>
      </w:r>
      <w:r>
        <w:rPr>
          <w:rStyle w:val="Fett"/>
          <w:b w:val="0"/>
          <w:sz w:val="22"/>
        </w:rPr>
        <w:t>Und jetzt geht die</w:t>
      </w:r>
      <w:r w:rsidRPr="0096270E">
        <w:rPr>
          <w:rStyle w:val="Fett"/>
          <w:b w:val="0"/>
          <w:sz w:val="22"/>
        </w:rPr>
        <w:t xml:space="preserve"> Erfolgsstory weiter. Die vielseitige </w:t>
      </w:r>
      <w:r w:rsidR="00CB2F29">
        <w:rPr>
          <w:rStyle w:val="Fett"/>
          <w:b w:val="0"/>
          <w:sz w:val="22"/>
        </w:rPr>
        <w:t>S</w:t>
      </w:r>
      <w:r w:rsidRPr="0096270E">
        <w:rPr>
          <w:rStyle w:val="Fett"/>
          <w:b w:val="0"/>
          <w:sz w:val="22"/>
        </w:rPr>
        <w:t xml:space="preserve">erie für den In- und Outdoor-Bereich wächst und umfasst aktuell 12 Formen und mehr als 40 Artikel. </w:t>
      </w:r>
    </w:p>
    <w:p w14:paraId="131488D7" w14:textId="77777777" w:rsidR="0096270E" w:rsidRPr="0096270E" w:rsidRDefault="0096270E" w:rsidP="0096270E">
      <w:pPr>
        <w:spacing w:line="360" w:lineRule="auto"/>
        <w:jc w:val="both"/>
        <w:rPr>
          <w:rStyle w:val="Fett"/>
          <w:b w:val="0"/>
        </w:rPr>
      </w:pPr>
    </w:p>
    <w:p w14:paraId="15D25203" w14:textId="77777777" w:rsidR="0096270E" w:rsidRPr="0096270E" w:rsidRDefault="0096270E" w:rsidP="0096270E">
      <w:pPr>
        <w:spacing w:line="360" w:lineRule="auto"/>
        <w:jc w:val="both"/>
        <w:rPr>
          <w:rStyle w:val="Fett"/>
          <w:b w:val="0"/>
        </w:rPr>
      </w:pPr>
      <w:r w:rsidRPr="0096270E">
        <w:rPr>
          <w:rStyle w:val="Fett"/>
          <w:b w:val="0"/>
          <w:sz w:val="22"/>
        </w:rPr>
        <w:t xml:space="preserve">Neuestes Mitglied der Wave Globe Familie ist </w:t>
      </w:r>
      <w:r w:rsidR="00CB2F29">
        <w:rPr>
          <w:rStyle w:val="Fett"/>
          <w:b w:val="0"/>
          <w:sz w:val="22"/>
        </w:rPr>
        <w:t>die eckige Variante</w:t>
      </w:r>
      <w:r w:rsidRPr="0096270E">
        <w:rPr>
          <w:rStyle w:val="Fett"/>
          <w:b w:val="0"/>
          <w:sz w:val="22"/>
        </w:rPr>
        <w:t xml:space="preserve"> </w:t>
      </w:r>
      <w:proofErr w:type="spellStart"/>
      <w:r w:rsidR="00CB2F29">
        <w:rPr>
          <w:rStyle w:val="Fett"/>
          <w:b w:val="0"/>
          <w:sz w:val="22"/>
        </w:rPr>
        <w:t>Cubo</w:t>
      </w:r>
      <w:proofErr w:type="spellEnd"/>
      <w:r w:rsidR="00CB2F29">
        <w:rPr>
          <w:rStyle w:val="Fett"/>
          <w:b w:val="0"/>
          <w:sz w:val="22"/>
        </w:rPr>
        <w:t xml:space="preserve"> </w:t>
      </w:r>
      <w:r w:rsidRPr="0096270E">
        <w:rPr>
          <w:rStyle w:val="Fett"/>
          <w:b w:val="0"/>
          <w:sz w:val="22"/>
        </w:rPr>
        <w:t>– ebenfalls mit unverkennbarer Wellenform</w:t>
      </w:r>
      <w:r w:rsidR="00CB2F29">
        <w:rPr>
          <w:rStyle w:val="Fett"/>
          <w:b w:val="0"/>
          <w:sz w:val="22"/>
        </w:rPr>
        <w:t>,</w:t>
      </w:r>
      <w:r w:rsidRPr="0096270E">
        <w:rPr>
          <w:rStyle w:val="Fett"/>
          <w:b w:val="0"/>
          <w:sz w:val="22"/>
        </w:rPr>
        <w:t xml:space="preserve"> aber höherem Rand als das runde Original. </w:t>
      </w:r>
      <w:proofErr w:type="spellStart"/>
      <w:r w:rsidRPr="0096270E">
        <w:rPr>
          <w:rStyle w:val="Fett"/>
          <w:b w:val="0"/>
          <w:sz w:val="22"/>
        </w:rPr>
        <w:t>Cubo</w:t>
      </w:r>
      <w:proofErr w:type="spellEnd"/>
      <w:r w:rsidRPr="0096270E">
        <w:rPr>
          <w:rStyle w:val="Fett"/>
          <w:b w:val="0"/>
          <w:sz w:val="22"/>
        </w:rPr>
        <w:t xml:space="preserve"> bietet auch tief wurzelnden Gewächsen wie Rosen oder Clematis genügend Raum und ermöglicht außerdem eine einfache Handhabung von saisonalem Wechselflor. In </w:t>
      </w:r>
      <w:proofErr w:type="spellStart"/>
      <w:r w:rsidRPr="0096270E">
        <w:rPr>
          <w:rStyle w:val="Fett"/>
          <w:b w:val="0"/>
          <w:sz w:val="22"/>
        </w:rPr>
        <w:t>Cubo</w:t>
      </w:r>
      <w:proofErr w:type="spellEnd"/>
      <w:r w:rsidRPr="0096270E">
        <w:rPr>
          <w:rStyle w:val="Fett"/>
          <w:b w:val="0"/>
          <w:sz w:val="22"/>
        </w:rPr>
        <w:t xml:space="preserve"> findet der Pflanztopf in voller Höhe Platz und kann in einem als Arrangement bepflanzten Kübel schnell ausgetauscht werden – ein großer Pluspunkt bei unterpflanzten Hochstämmchen oder kälteempfindlichen Kübelgewächsen wie Lorbeer (Laurus), Korallenstrauch (</w:t>
      </w:r>
      <w:proofErr w:type="spellStart"/>
      <w:r w:rsidRPr="0096270E">
        <w:rPr>
          <w:rStyle w:val="Fett"/>
          <w:b w:val="0"/>
          <w:sz w:val="22"/>
        </w:rPr>
        <w:t>Erythrina</w:t>
      </w:r>
      <w:proofErr w:type="spellEnd"/>
      <w:r w:rsidRPr="0096270E">
        <w:rPr>
          <w:rStyle w:val="Fett"/>
          <w:b w:val="0"/>
          <w:sz w:val="22"/>
        </w:rPr>
        <w:t>) und Palmen. Diese lassen sich so über Winter im Handumdrehen durch frostharte Pflanzen ersetzen.</w:t>
      </w:r>
    </w:p>
    <w:p w14:paraId="40A0EF84" w14:textId="77777777" w:rsidR="0096270E" w:rsidRPr="0096270E" w:rsidRDefault="0096270E" w:rsidP="0096270E">
      <w:pPr>
        <w:spacing w:line="360" w:lineRule="auto"/>
        <w:jc w:val="both"/>
        <w:rPr>
          <w:rStyle w:val="Fett"/>
          <w:b w:val="0"/>
        </w:rPr>
      </w:pPr>
    </w:p>
    <w:p w14:paraId="79117E28" w14:textId="77777777" w:rsidR="0096270E" w:rsidRPr="0096270E" w:rsidRDefault="0096270E" w:rsidP="0096270E">
      <w:pPr>
        <w:spacing w:line="360" w:lineRule="auto"/>
        <w:jc w:val="both"/>
        <w:rPr>
          <w:sz w:val="22"/>
        </w:rPr>
      </w:pPr>
      <w:r w:rsidRPr="0096270E">
        <w:rPr>
          <w:sz w:val="22"/>
        </w:rPr>
        <w:t xml:space="preserve">Wie alle Wave Globe Gefäße verfügt </w:t>
      </w:r>
      <w:proofErr w:type="spellStart"/>
      <w:r w:rsidRPr="0096270E">
        <w:rPr>
          <w:sz w:val="22"/>
        </w:rPr>
        <w:t>Cubo</w:t>
      </w:r>
      <w:proofErr w:type="spellEnd"/>
      <w:r w:rsidRPr="0096270E">
        <w:rPr>
          <w:sz w:val="22"/>
        </w:rPr>
        <w:t xml:space="preserve"> über einen integrierten Wasserablaufboden, der Staunässe zuverlässig vermeidet und ist dank der patentierten Verschlusslösung am Boden für jeden Standort im Haus und im Freien geeignet. So kann das Gefäß </w:t>
      </w:r>
      <w:r w:rsidR="00127BEF">
        <w:rPr>
          <w:sz w:val="22"/>
        </w:rPr>
        <w:t xml:space="preserve">ganz bequem </w:t>
      </w:r>
      <w:r w:rsidRPr="0096270E">
        <w:rPr>
          <w:sz w:val="22"/>
        </w:rPr>
        <w:t xml:space="preserve">von draußen nach drinnen umziehen – und umgekehrt. Die leichte, in aufwändigem Rotationsverfahren ohne Nähte hergestellte Kunststoffform wirkt in der dickwandigen Steinoptik sehr authentisch und fügt sich in den </w:t>
      </w:r>
      <w:r>
        <w:rPr>
          <w:sz w:val="22"/>
        </w:rPr>
        <w:t>F</w:t>
      </w:r>
      <w:r w:rsidRPr="0096270E">
        <w:rPr>
          <w:sz w:val="22"/>
        </w:rPr>
        <w:t xml:space="preserve">arben Weiß-Granit, Schwarz-Granit und Taupe-Granit perfekt in </w:t>
      </w:r>
      <w:r w:rsidR="00CB2F29">
        <w:rPr>
          <w:sz w:val="22"/>
        </w:rPr>
        <w:t xml:space="preserve">die Garten- oder Wohnraumgestaltung </w:t>
      </w:r>
      <w:r w:rsidRPr="0096270E">
        <w:rPr>
          <w:sz w:val="22"/>
        </w:rPr>
        <w:t xml:space="preserve">ein. </w:t>
      </w:r>
    </w:p>
    <w:p w14:paraId="2F21B141" w14:textId="77777777" w:rsidR="00D451FD" w:rsidRPr="00E57EFC" w:rsidRDefault="00D451FD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451FD" w:rsidRPr="00E57EFC" w14:paraId="2F41E872" w14:textId="77777777" w:rsidTr="0096270E">
        <w:tc>
          <w:tcPr>
            <w:tcW w:w="4463" w:type="dxa"/>
          </w:tcPr>
          <w:p w14:paraId="3A99D3AB" w14:textId="77777777" w:rsidR="00D451FD" w:rsidRPr="00E57EFC" w:rsidRDefault="00D451FD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3A5A24C8" w14:textId="77777777" w:rsidR="00D451FD" w:rsidRPr="00E57EFC" w:rsidRDefault="00D451FD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D451FD" w:rsidRPr="00E57EFC" w14:paraId="02F7195B" w14:textId="77777777" w:rsidTr="0096270E">
        <w:tc>
          <w:tcPr>
            <w:tcW w:w="4463" w:type="dxa"/>
          </w:tcPr>
          <w:p w14:paraId="0E7F2473" w14:textId="77777777" w:rsidR="00D451FD" w:rsidRPr="00E57EFC" w:rsidRDefault="009627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und 50 cm</w:t>
            </w:r>
          </w:p>
        </w:tc>
        <w:tc>
          <w:tcPr>
            <w:tcW w:w="4463" w:type="dxa"/>
          </w:tcPr>
          <w:p w14:paraId="3EA60ABF" w14:textId="10453BB5" w:rsidR="00D451FD" w:rsidRPr="00E57EFC" w:rsidRDefault="0096270E" w:rsidP="00230F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€ </w:t>
            </w:r>
            <w:r w:rsidR="00332E48">
              <w:rPr>
                <w:sz w:val="18"/>
                <w:szCs w:val="18"/>
              </w:rPr>
              <w:t>4</w:t>
            </w:r>
            <w:r w:rsidR="006952B9">
              <w:rPr>
                <w:sz w:val="18"/>
                <w:szCs w:val="18"/>
              </w:rPr>
              <w:t>8</w:t>
            </w:r>
            <w:r w:rsidR="00332E48">
              <w:rPr>
                <w:sz w:val="18"/>
                <w:szCs w:val="18"/>
              </w:rPr>
              <w:t>,95</w:t>
            </w:r>
          </w:p>
        </w:tc>
      </w:tr>
    </w:tbl>
    <w:p w14:paraId="5C9474F9" w14:textId="4B1043BA" w:rsidR="00D451FD" w:rsidRDefault="00D451FD">
      <w:pPr>
        <w:jc w:val="both"/>
        <w:rPr>
          <w:sz w:val="18"/>
          <w:szCs w:val="18"/>
        </w:rPr>
      </w:pPr>
    </w:p>
    <w:p w14:paraId="4A032085" w14:textId="75036202" w:rsidR="006952B9" w:rsidRDefault="006952B9">
      <w:pPr>
        <w:jc w:val="both"/>
        <w:rPr>
          <w:sz w:val="18"/>
          <w:szCs w:val="18"/>
        </w:rPr>
      </w:pPr>
    </w:p>
    <w:p w14:paraId="1DD3E2CF" w14:textId="64B0F13E" w:rsidR="006952B9" w:rsidRDefault="006952B9">
      <w:pPr>
        <w:jc w:val="both"/>
        <w:rPr>
          <w:sz w:val="18"/>
          <w:szCs w:val="18"/>
        </w:rPr>
      </w:pPr>
    </w:p>
    <w:p w14:paraId="7323D3C0" w14:textId="407F7319" w:rsidR="006952B9" w:rsidRDefault="006952B9">
      <w:pPr>
        <w:jc w:val="both"/>
        <w:rPr>
          <w:sz w:val="18"/>
          <w:szCs w:val="18"/>
        </w:rPr>
      </w:pPr>
    </w:p>
    <w:p w14:paraId="746F53C8" w14:textId="6DEE075B" w:rsidR="006952B9" w:rsidRDefault="006952B9">
      <w:pPr>
        <w:jc w:val="both"/>
        <w:rPr>
          <w:sz w:val="18"/>
          <w:szCs w:val="18"/>
        </w:rPr>
      </w:pPr>
    </w:p>
    <w:p w14:paraId="5F9D16E2" w14:textId="2883BA70" w:rsidR="006952B9" w:rsidRDefault="006952B9">
      <w:pPr>
        <w:jc w:val="both"/>
        <w:rPr>
          <w:sz w:val="18"/>
          <w:szCs w:val="18"/>
        </w:rPr>
      </w:pPr>
    </w:p>
    <w:p w14:paraId="51C51C48" w14:textId="77777777" w:rsidR="006952B9" w:rsidRPr="00F42595" w:rsidRDefault="006952B9" w:rsidP="006952B9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Ü</w:t>
      </w:r>
      <w:r w:rsidRPr="00F42595">
        <w:rPr>
          <w:b/>
          <w:sz w:val="18"/>
          <w:szCs w:val="18"/>
        </w:rPr>
        <w:t>ber Scheurich</w:t>
      </w:r>
    </w:p>
    <w:p w14:paraId="11DAD086" w14:textId="77777777" w:rsidR="006952B9" w:rsidRDefault="006952B9" w:rsidP="006952B9">
      <w:pPr>
        <w:pStyle w:val="NurText"/>
        <w:jc w:val="both"/>
      </w:pPr>
    </w:p>
    <w:p w14:paraId="127E5A68" w14:textId="77777777" w:rsidR="006952B9" w:rsidRPr="00B31FB0" w:rsidRDefault="006952B9" w:rsidP="006952B9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0E69DD7A" w14:textId="02ACE385" w:rsidR="006952B9" w:rsidRDefault="006952B9" w:rsidP="006952B9">
      <w:pPr>
        <w:jc w:val="both"/>
        <w:rPr>
          <w:rFonts w:cs="Arial"/>
          <w:sz w:val="18"/>
          <w:szCs w:val="18"/>
        </w:rPr>
      </w:pPr>
      <w:r w:rsidRPr="00B31FB0">
        <w:rPr>
          <w:rFonts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cs="Arial"/>
          <w:sz w:val="18"/>
          <w:szCs w:val="18"/>
        </w:rPr>
        <w:t xml:space="preserve"> </w:t>
      </w:r>
      <w:r w:rsidRPr="00B31FB0">
        <w:rPr>
          <w:rFonts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cs="Arial"/>
          <w:sz w:val="18"/>
          <w:szCs w:val="18"/>
        </w:rPr>
        <w:softHyphen/>
      </w:r>
      <w:r w:rsidRPr="00B31FB0">
        <w:rPr>
          <w:rFonts w:cs="Arial"/>
          <w:sz w:val="18"/>
          <w:szCs w:val="18"/>
        </w:rPr>
        <w:t>gefäßen für den In- und Outdoorbereich.</w:t>
      </w:r>
      <w:r>
        <w:rPr>
          <w:rFonts w:cs="Arial"/>
          <w:sz w:val="18"/>
          <w:szCs w:val="18"/>
        </w:rPr>
        <w:t xml:space="preserve"> </w:t>
      </w:r>
      <w:r w:rsidRPr="00B31FB0">
        <w:rPr>
          <w:rFonts w:cs="Arial"/>
          <w:sz w:val="18"/>
          <w:szCs w:val="18"/>
        </w:rPr>
        <w:t>Die nachhaltige Keramik- und Kunststoff-Produktion an den beiden deutschen Standorten macht Scheurich auch zum Vorreiter beim Umweltschutz.</w:t>
      </w:r>
    </w:p>
    <w:p w14:paraId="3DA11678" w14:textId="02966DE2" w:rsidR="006952B9" w:rsidRDefault="006952B9" w:rsidP="006952B9">
      <w:pPr>
        <w:jc w:val="both"/>
        <w:rPr>
          <w:rFonts w:cs="Arial"/>
          <w:sz w:val="18"/>
          <w:szCs w:val="18"/>
        </w:rPr>
      </w:pPr>
    </w:p>
    <w:p w14:paraId="60023152" w14:textId="4F2AF5CD" w:rsidR="006952B9" w:rsidRDefault="006952B9" w:rsidP="006952B9">
      <w:pPr>
        <w:jc w:val="both"/>
        <w:rPr>
          <w:rFonts w:cs="Arial"/>
          <w:sz w:val="18"/>
          <w:szCs w:val="18"/>
        </w:rPr>
      </w:pPr>
    </w:p>
    <w:p w14:paraId="3E24903D" w14:textId="1BBE5B0A" w:rsidR="006952B9" w:rsidRDefault="006952B9" w:rsidP="006952B9">
      <w:pPr>
        <w:jc w:val="both"/>
        <w:rPr>
          <w:rFonts w:cs="Arial"/>
          <w:sz w:val="18"/>
          <w:szCs w:val="18"/>
        </w:rPr>
      </w:pPr>
    </w:p>
    <w:p w14:paraId="70B7512B" w14:textId="43B1C3D9" w:rsidR="006952B9" w:rsidRDefault="006952B9" w:rsidP="006952B9">
      <w:pPr>
        <w:jc w:val="both"/>
        <w:rPr>
          <w:rFonts w:cs="Arial"/>
          <w:sz w:val="18"/>
          <w:szCs w:val="18"/>
        </w:rPr>
      </w:pPr>
    </w:p>
    <w:p w14:paraId="15B344F6" w14:textId="77777777" w:rsidR="006952B9" w:rsidRDefault="006952B9" w:rsidP="006952B9">
      <w:pPr>
        <w:jc w:val="both"/>
        <w:rPr>
          <w:rFonts w:cs="Arial"/>
          <w:sz w:val="18"/>
          <w:szCs w:val="18"/>
        </w:rPr>
      </w:pPr>
    </w:p>
    <w:p w14:paraId="448D27A7" w14:textId="509383B8" w:rsidR="006952B9" w:rsidRPr="00E57EFC" w:rsidRDefault="006952B9" w:rsidP="006952B9">
      <w:pPr>
        <w:jc w:val="both"/>
        <w:rPr>
          <w:sz w:val="18"/>
          <w:szCs w:val="18"/>
        </w:rPr>
      </w:pPr>
      <w:r>
        <w:rPr>
          <w:rFonts w:cs="Arial"/>
          <w:noProof/>
          <w:sz w:val="18"/>
          <w:szCs w:val="18"/>
        </w:rPr>
        <w:drawing>
          <wp:inline distT="0" distB="0" distL="0" distR="0" wp14:anchorId="39CECC59" wp14:editId="0BDB9958">
            <wp:extent cx="990600" cy="9906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2B9" w:rsidRPr="00E57EFC" w:rsidSect="00A92DF5">
      <w:pgSz w:w="11906" w:h="16838"/>
      <w:pgMar w:top="3119" w:right="1531" w:bottom="1134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24B"/>
    <w:rsid w:val="00047C6F"/>
    <w:rsid w:val="000D3148"/>
    <w:rsid w:val="0011338C"/>
    <w:rsid w:val="00127BEF"/>
    <w:rsid w:val="00130506"/>
    <w:rsid w:val="0016424B"/>
    <w:rsid w:val="00230FDD"/>
    <w:rsid w:val="002B6EA8"/>
    <w:rsid w:val="00332E48"/>
    <w:rsid w:val="003E2962"/>
    <w:rsid w:val="00416C60"/>
    <w:rsid w:val="004A111F"/>
    <w:rsid w:val="00665567"/>
    <w:rsid w:val="006952B9"/>
    <w:rsid w:val="006A67C1"/>
    <w:rsid w:val="00932AD8"/>
    <w:rsid w:val="0096270E"/>
    <w:rsid w:val="00971083"/>
    <w:rsid w:val="00A92DF5"/>
    <w:rsid w:val="00AC6C34"/>
    <w:rsid w:val="00BF56E7"/>
    <w:rsid w:val="00CB2F29"/>
    <w:rsid w:val="00D451FD"/>
    <w:rsid w:val="00E57EFC"/>
    <w:rsid w:val="00ED5DDC"/>
    <w:rsid w:val="00EF7AC8"/>
    <w:rsid w:val="00FC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055AB"/>
  <w15:chartTrackingRefBased/>
  <w15:docId w15:val="{791266CF-31B5-4E5D-BC02-9AB73F3F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60" w:lineRule="auto"/>
      <w:jc w:val="both"/>
    </w:pPr>
    <w:rPr>
      <w:sz w:val="24"/>
    </w:rPr>
  </w:style>
  <w:style w:type="character" w:styleId="Fett">
    <w:name w:val="Strong"/>
    <w:basedOn w:val="Absatz-Standardschriftart"/>
    <w:uiPriority w:val="22"/>
    <w:rsid w:val="0096270E"/>
    <w:rPr>
      <w:b/>
    </w:rPr>
  </w:style>
  <w:style w:type="paragraph" w:styleId="Sprechblasentext">
    <w:name w:val="Balloon Text"/>
    <w:basedOn w:val="Standard"/>
    <w:link w:val="SprechblasentextZchn"/>
    <w:rsid w:val="0096270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6270E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rsid w:val="006952B9"/>
    <w:rPr>
      <w:rFonts w:ascii="Arial" w:hAnsi="Arial"/>
      <w:sz w:val="36"/>
    </w:rPr>
  </w:style>
  <w:style w:type="paragraph" w:styleId="NurText">
    <w:name w:val="Plain Text"/>
    <w:basedOn w:val="Standard"/>
    <w:link w:val="NurTextZchn"/>
    <w:uiPriority w:val="99"/>
    <w:unhideWhenUsed/>
    <w:rsid w:val="006952B9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6952B9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Lieferbare Größen:</vt:lpstr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Lieferbare Größen:</dc:title>
  <dc:subject/>
  <dc:creator>Blies</dc:creator>
  <cp:keywords/>
  <cp:lastModifiedBy>Christiene Hock</cp:lastModifiedBy>
  <cp:revision>2</cp:revision>
  <cp:lastPrinted>2014-07-18T07:02:00Z</cp:lastPrinted>
  <dcterms:created xsi:type="dcterms:W3CDTF">2021-11-18T12:38:00Z</dcterms:created>
  <dcterms:modified xsi:type="dcterms:W3CDTF">2021-11-18T12:38:00Z</dcterms:modified>
</cp:coreProperties>
</file>