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F52DA" w14:textId="77777777" w:rsidR="004E5530" w:rsidRDefault="007A4F71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Ein Trend sticht hervor</w:t>
      </w:r>
    </w:p>
    <w:p w14:paraId="1B0A2706" w14:textId="77777777" w:rsidR="0033339F" w:rsidRPr="0033339F" w:rsidRDefault="0033339F" w:rsidP="0033339F">
      <w:pPr>
        <w:rPr>
          <w:sz w:val="22"/>
          <w:szCs w:val="22"/>
        </w:rPr>
      </w:pPr>
    </w:p>
    <w:p w14:paraId="6F87E300" w14:textId="77777777" w:rsidR="004E5530" w:rsidRDefault="007A4F71" w:rsidP="004E5530">
      <w:pPr>
        <w:pStyle w:val="berschrift2"/>
        <w:rPr>
          <w:b/>
        </w:rPr>
      </w:pPr>
      <w:r>
        <w:rPr>
          <w:b/>
        </w:rPr>
        <w:t>Kakteen-Liebe mit Scheurich</w:t>
      </w:r>
    </w:p>
    <w:p w14:paraId="4B1C7554" w14:textId="77777777"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14:paraId="7599A5CC" w14:textId="3E04FEF5" w:rsidR="00F73469" w:rsidRDefault="000E4AA3" w:rsidP="00F04D2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noProof/>
        </w:rPr>
        <w:pict w14:anchorId="7B94F5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4.85pt;width:198.45pt;height:4in;z-index:251659264;mso-position-horizontal-relative:text;mso-position-vertical-relative:text;mso-width-relative:page;mso-height-relative:page">
            <v:imagedata r:id="rId6" o:title="Scheurich_868_466_866_Corteza_870_CactusGarden_TExt" croptop="4805f" cropleft="2972f"/>
            <w10:wrap type="square"/>
          </v:shape>
        </w:pict>
      </w:r>
      <w:r w:rsidR="00F04D2F" w:rsidRPr="002769BC">
        <w:rPr>
          <w:rFonts w:cs="Arial"/>
          <w:sz w:val="22"/>
          <w:szCs w:val="22"/>
        </w:rPr>
        <w:t xml:space="preserve">Willkommen zurück! </w:t>
      </w:r>
      <w:r w:rsidR="00F04D2F">
        <w:rPr>
          <w:rFonts w:cs="Arial"/>
          <w:sz w:val="22"/>
          <w:szCs w:val="22"/>
        </w:rPr>
        <w:t xml:space="preserve">Mitten </w:t>
      </w:r>
      <w:r w:rsidR="00335FE7">
        <w:rPr>
          <w:rFonts w:cs="Arial"/>
          <w:sz w:val="22"/>
          <w:szCs w:val="22"/>
        </w:rPr>
        <w:t>im</w:t>
      </w:r>
      <w:r w:rsidR="006E43DF">
        <w:rPr>
          <w:rFonts w:cs="Arial"/>
          <w:sz w:val="22"/>
          <w:szCs w:val="22"/>
        </w:rPr>
        <w:t xml:space="preserve"> </w:t>
      </w:r>
      <w:r w:rsidR="00F04D2F">
        <w:rPr>
          <w:rFonts w:cs="Arial"/>
          <w:sz w:val="22"/>
          <w:szCs w:val="22"/>
        </w:rPr>
        <w:t xml:space="preserve">Leben stehen Kakteen in den </w:t>
      </w:r>
      <w:r w:rsidR="0036657F">
        <w:rPr>
          <w:rFonts w:cs="Arial"/>
          <w:sz w:val="22"/>
          <w:szCs w:val="22"/>
        </w:rPr>
        <w:t xml:space="preserve">angesagten </w:t>
      </w:r>
      <w:r w:rsidR="007A4F71">
        <w:rPr>
          <w:rFonts w:cs="Arial"/>
          <w:sz w:val="22"/>
          <w:szCs w:val="22"/>
        </w:rPr>
        <w:t xml:space="preserve">Übertöpfen </w:t>
      </w:r>
      <w:r w:rsidR="004E2279">
        <w:rPr>
          <w:rFonts w:cs="Arial"/>
          <w:sz w:val="22"/>
          <w:szCs w:val="22"/>
        </w:rPr>
        <w:t xml:space="preserve">von Scheurich und stacheln </w:t>
      </w:r>
      <w:r w:rsidR="00F04D2F">
        <w:rPr>
          <w:rFonts w:cs="Arial"/>
          <w:sz w:val="22"/>
          <w:szCs w:val="22"/>
        </w:rPr>
        <w:t xml:space="preserve">Deko-Fans charmant zu </w:t>
      </w:r>
      <w:r w:rsidR="0036657F">
        <w:rPr>
          <w:rFonts w:cs="Arial"/>
          <w:sz w:val="22"/>
          <w:szCs w:val="22"/>
        </w:rPr>
        <w:t>ungewöhnlichen</w:t>
      </w:r>
      <w:r w:rsidR="00F04D2F">
        <w:rPr>
          <w:rFonts w:cs="Arial"/>
          <w:sz w:val="22"/>
          <w:szCs w:val="22"/>
        </w:rPr>
        <w:t xml:space="preserve"> Ideen an</w:t>
      </w:r>
      <w:r w:rsidR="004E2279">
        <w:rPr>
          <w:rFonts w:cs="Arial"/>
          <w:sz w:val="22"/>
          <w:szCs w:val="22"/>
        </w:rPr>
        <w:t>: Die sympa</w:t>
      </w:r>
      <w:r w:rsidR="009437EB">
        <w:rPr>
          <w:rFonts w:cs="Arial"/>
          <w:sz w:val="22"/>
          <w:szCs w:val="22"/>
        </w:rPr>
        <w:softHyphen/>
      </w:r>
      <w:r w:rsidR="004E2279">
        <w:rPr>
          <w:rFonts w:cs="Arial"/>
          <w:sz w:val="22"/>
          <w:szCs w:val="22"/>
        </w:rPr>
        <w:t>thischen Revival-Pflanzen</w:t>
      </w:r>
      <w:r w:rsidR="00F04D2F">
        <w:rPr>
          <w:rFonts w:cs="Arial"/>
          <w:sz w:val="22"/>
          <w:szCs w:val="22"/>
        </w:rPr>
        <w:t xml:space="preserve"> erobern unsere Tische, Teller oder Sideboards</w:t>
      </w:r>
      <w:r w:rsidR="003F4B4B">
        <w:rPr>
          <w:rFonts w:cs="Arial"/>
          <w:sz w:val="22"/>
          <w:szCs w:val="22"/>
        </w:rPr>
        <w:t xml:space="preserve"> </w:t>
      </w:r>
      <w:r w:rsidR="00F73469">
        <w:rPr>
          <w:rFonts w:cs="Arial"/>
          <w:sz w:val="22"/>
          <w:szCs w:val="22"/>
        </w:rPr>
        <w:t xml:space="preserve">und </w:t>
      </w:r>
      <w:r w:rsidR="00186DE6">
        <w:rPr>
          <w:rFonts w:cs="Arial"/>
          <w:sz w:val="22"/>
          <w:szCs w:val="22"/>
        </w:rPr>
        <w:t xml:space="preserve">erfreuen sich </w:t>
      </w:r>
      <w:r w:rsidR="00F73469">
        <w:rPr>
          <w:rFonts w:cs="Arial"/>
          <w:sz w:val="22"/>
          <w:szCs w:val="22"/>
        </w:rPr>
        <w:t xml:space="preserve">als Gastgeschenke mit Namensschild </w:t>
      </w:r>
      <w:r w:rsidR="00186DE6">
        <w:rPr>
          <w:rFonts w:cs="Arial"/>
          <w:sz w:val="22"/>
          <w:szCs w:val="22"/>
        </w:rPr>
        <w:t>großer Beliebtheit</w:t>
      </w:r>
      <w:r w:rsidR="00F73469">
        <w:rPr>
          <w:rFonts w:cs="Arial"/>
          <w:sz w:val="22"/>
          <w:szCs w:val="22"/>
        </w:rPr>
        <w:t xml:space="preserve"> beim Essen mit Freunden oder der Familie. </w:t>
      </w:r>
      <w:r w:rsidR="00F73469" w:rsidRPr="0036657F">
        <w:rPr>
          <w:rFonts w:cs="Arial"/>
          <w:sz w:val="22"/>
          <w:szCs w:val="22"/>
        </w:rPr>
        <w:t>Ergänzt</w:t>
      </w:r>
      <w:r w:rsidR="00F73469">
        <w:rPr>
          <w:rFonts w:cs="Arial"/>
          <w:sz w:val="22"/>
          <w:szCs w:val="22"/>
        </w:rPr>
        <w:t xml:space="preserve"> wird der </w:t>
      </w:r>
      <w:r w:rsidR="00770EF3">
        <w:rPr>
          <w:rFonts w:cs="Arial"/>
          <w:sz w:val="22"/>
          <w:szCs w:val="22"/>
        </w:rPr>
        <w:t>Kaktus-</w:t>
      </w:r>
      <w:r w:rsidR="000A4A90">
        <w:rPr>
          <w:rFonts w:cs="Arial"/>
          <w:sz w:val="22"/>
          <w:szCs w:val="22"/>
        </w:rPr>
        <w:t>Look</w:t>
      </w:r>
      <w:r w:rsidR="00AF145F">
        <w:rPr>
          <w:rFonts w:cs="Arial"/>
          <w:sz w:val="22"/>
          <w:szCs w:val="22"/>
        </w:rPr>
        <w:t xml:space="preserve"> </w:t>
      </w:r>
      <w:r w:rsidR="009C4E1B">
        <w:rPr>
          <w:rFonts w:cs="Arial"/>
          <w:sz w:val="22"/>
          <w:szCs w:val="22"/>
        </w:rPr>
        <w:t>im Wohnambiente</w:t>
      </w:r>
      <w:r w:rsidR="00335FE7">
        <w:rPr>
          <w:rFonts w:cs="Arial"/>
          <w:sz w:val="22"/>
          <w:szCs w:val="22"/>
        </w:rPr>
        <w:t xml:space="preserve"> </w:t>
      </w:r>
      <w:r w:rsidR="000A4A90">
        <w:rPr>
          <w:rFonts w:cs="Arial"/>
          <w:sz w:val="22"/>
          <w:szCs w:val="22"/>
        </w:rPr>
        <w:t>durch</w:t>
      </w:r>
      <w:r w:rsidR="00F73469">
        <w:rPr>
          <w:rFonts w:cs="Arial"/>
          <w:sz w:val="22"/>
          <w:szCs w:val="22"/>
        </w:rPr>
        <w:t xml:space="preserve"> </w:t>
      </w:r>
      <w:r w:rsidR="00770EF3">
        <w:rPr>
          <w:rFonts w:cs="Arial"/>
          <w:sz w:val="22"/>
          <w:szCs w:val="22"/>
        </w:rPr>
        <w:t xml:space="preserve">entsprechende </w:t>
      </w:r>
      <w:r w:rsidR="000A4A90">
        <w:rPr>
          <w:rFonts w:cs="Arial"/>
          <w:sz w:val="22"/>
          <w:szCs w:val="22"/>
        </w:rPr>
        <w:t>Accessoires.</w:t>
      </w:r>
    </w:p>
    <w:p w14:paraId="5920EE10" w14:textId="77777777" w:rsidR="00F73469" w:rsidRDefault="00F73469" w:rsidP="00F04D2F">
      <w:pPr>
        <w:spacing w:line="360" w:lineRule="auto"/>
        <w:jc w:val="both"/>
        <w:rPr>
          <w:rFonts w:cs="Arial"/>
          <w:sz w:val="22"/>
          <w:szCs w:val="22"/>
        </w:rPr>
      </w:pPr>
    </w:p>
    <w:p w14:paraId="0AAA5E90" w14:textId="5E38EC7F" w:rsidR="00186DE6" w:rsidRDefault="000A4A90" w:rsidP="00F73469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Grüner Daumen hoch</w:t>
      </w:r>
      <w:r w:rsidR="00335FE7">
        <w:rPr>
          <w:rFonts w:cs="Arial"/>
          <w:sz w:val="22"/>
          <w:szCs w:val="22"/>
        </w:rPr>
        <w:t xml:space="preserve">: </w:t>
      </w:r>
      <w:r w:rsidR="00F73469">
        <w:rPr>
          <w:rFonts w:cs="Arial"/>
          <w:sz w:val="22"/>
          <w:szCs w:val="22"/>
        </w:rPr>
        <w:t xml:space="preserve">Kakteen gehören </w:t>
      </w:r>
      <w:r w:rsidR="006E43DF">
        <w:rPr>
          <w:rFonts w:cs="Arial"/>
          <w:sz w:val="22"/>
          <w:szCs w:val="22"/>
        </w:rPr>
        <w:t xml:space="preserve">jetzt auch zum Urban Jungle, </w:t>
      </w:r>
      <w:r w:rsidR="009437EB">
        <w:rPr>
          <w:rFonts w:cs="Arial"/>
          <w:sz w:val="22"/>
          <w:szCs w:val="22"/>
        </w:rPr>
        <w:t>präsen</w:t>
      </w:r>
      <w:r w:rsidR="009C4E1B">
        <w:rPr>
          <w:rFonts w:cs="Arial"/>
          <w:sz w:val="22"/>
          <w:szCs w:val="22"/>
        </w:rPr>
        <w:t xml:space="preserve">tieren sich dort </w:t>
      </w:r>
      <w:r w:rsidR="00F73469">
        <w:rPr>
          <w:rFonts w:cs="Arial"/>
          <w:sz w:val="22"/>
          <w:szCs w:val="22"/>
        </w:rPr>
        <w:t xml:space="preserve">Seite an Seite mit </w:t>
      </w:r>
      <w:r w:rsidR="00F73469" w:rsidRPr="0017393A">
        <w:rPr>
          <w:rFonts w:cs="Arial"/>
          <w:sz w:val="22"/>
          <w:szCs w:val="22"/>
        </w:rPr>
        <w:t>Monstera Deliciosa</w:t>
      </w:r>
      <w:r w:rsidR="00186DE6">
        <w:rPr>
          <w:rFonts w:cs="Arial"/>
          <w:sz w:val="22"/>
          <w:szCs w:val="22"/>
        </w:rPr>
        <w:t xml:space="preserve"> </w:t>
      </w:r>
      <w:r w:rsidR="006E43DF">
        <w:rPr>
          <w:rFonts w:cs="Arial"/>
          <w:sz w:val="22"/>
          <w:szCs w:val="22"/>
        </w:rPr>
        <w:t>oder Mini-Farnen und heben sich</w:t>
      </w:r>
      <w:r w:rsidR="00186DE6">
        <w:rPr>
          <w:rFonts w:cs="Arial"/>
          <w:sz w:val="22"/>
          <w:szCs w:val="22"/>
        </w:rPr>
        <w:t xml:space="preserve"> </w:t>
      </w:r>
      <w:r w:rsidR="00335FE7">
        <w:rPr>
          <w:rFonts w:cs="Arial"/>
          <w:sz w:val="22"/>
          <w:szCs w:val="22"/>
        </w:rPr>
        <w:t xml:space="preserve">mit </w:t>
      </w:r>
      <w:r w:rsidR="00186DE6">
        <w:rPr>
          <w:rFonts w:cs="Arial"/>
          <w:sz w:val="22"/>
          <w:szCs w:val="22"/>
        </w:rPr>
        <w:t xml:space="preserve">stichhaltigen Argumenten </w:t>
      </w:r>
      <w:r>
        <w:rPr>
          <w:rFonts w:cs="Arial"/>
          <w:sz w:val="22"/>
          <w:szCs w:val="22"/>
        </w:rPr>
        <w:t>von anderen Pflanzen</w:t>
      </w:r>
      <w:r w:rsidR="00251A3F">
        <w:rPr>
          <w:rFonts w:cs="Arial"/>
          <w:sz w:val="22"/>
          <w:szCs w:val="22"/>
        </w:rPr>
        <w:t xml:space="preserve"> </w:t>
      </w:r>
      <w:r w:rsidR="00186DE6">
        <w:rPr>
          <w:rFonts w:cs="Arial"/>
          <w:sz w:val="22"/>
          <w:szCs w:val="22"/>
        </w:rPr>
        <w:t>ab: Maximaler Spaß bei m</w:t>
      </w:r>
      <w:r w:rsidR="00251A3F">
        <w:rPr>
          <w:rFonts w:cs="Arial"/>
          <w:sz w:val="22"/>
          <w:szCs w:val="22"/>
        </w:rPr>
        <w:t>inimalem</w:t>
      </w:r>
      <w:r w:rsidR="00F73469">
        <w:rPr>
          <w:rFonts w:cs="Arial"/>
          <w:sz w:val="22"/>
          <w:szCs w:val="22"/>
        </w:rPr>
        <w:t xml:space="preserve"> Wasserbedarf</w:t>
      </w:r>
      <w:r w:rsidR="00186DE6">
        <w:rPr>
          <w:rFonts w:cs="Arial"/>
          <w:sz w:val="22"/>
          <w:szCs w:val="22"/>
        </w:rPr>
        <w:t>. Kakteen be</w:t>
      </w:r>
      <w:r>
        <w:rPr>
          <w:rFonts w:cs="Arial"/>
          <w:sz w:val="22"/>
          <w:szCs w:val="22"/>
        </w:rPr>
        <w:t>kommen damit den Sonnenplatz im</w:t>
      </w:r>
      <w:r w:rsidR="00251A3F">
        <w:rPr>
          <w:rFonts w:cs="Arial"/>
          <w:sz w:val="22"/>
          <w:szCs w:val="22"/>
        </w:rPr>
        <w:t xml:space="preserve"> Raum</w:t>
      </w:r>
      <w:r w:rsidR="00186DE6">
        <w:rPr>
          <w:rFonts w:cs="Arial"/>
          <w:sz w:val="22"/>
          <w:szCs w:val="22"/>
        </w:rPr>
        <w:t xml:space="preserve"> und zeigen alltagsaktiven Pflanzen</w:t>
      </w:r>
      <w:r w:rsidR="009437EB">
        <w:rPr>
          <w:rFonts w:cs="Arial"/>
          <w:sz w:val="22"/>
          <w:szCs w:val="22"/>
        </w:rPr>
        <w:softHyphen/>
      </w:r>
      <w:r w:rsidR="00186DE6">
        <w:rPr>
          <w:rFonts w:cs="Arial"/>
          <w:sz w:val="22"/>
          <w:szCs w:val="22"/>
        </w:rPr>
        <w:t>freunden</w:t>
      </w:r>
      <w:r w:rsidR="00251A3F">
        <w:rPr>
          <w:rFonts w:cs="Arial"/>
          <w:sz w:val="22"/>
          <w:szCs w:val="22"/>
        </w:rPr>
        <w:t xml:space="preserve"> selbst </w:t>
      </w:r>
      <w:r w:rsidR="00335FE7">
        <w:rPr>
          <w:rFonts w:cs="Arial"/>
          <w:sz w:val="22"/>
          <w:szCs w:val="22"/>
        </w:rPr>
        <w:t>bei</w:t>
      </w:r>
      <w:r w:rsidR="00251A3F">
        <w:rPr>
          <w:rFonts w:cs="Arial"/>
          <w:sz w:val="22"/>
          <w:szCs w:val="22"/>
        </w:rPr>
        <w:t xml:space="preserve"> wenig Pflegeaufwand</w:t>
      </w:r>
      <w:r>
        <w:rPr>
          <w:rFonts w:cs="Arial"/>
          <w:sz w:val="22"/>
          <w:szCs w:val="22"/>
        </w:rPr>
        <w:t>, was in ihnen steckt: Wunder</w:t>
      </w:r>
      <w:r w:rsidR="00186DE6">
        <w:rPr>
          <w:rFonts w:cs="Arial"/>
          <w:sz w:val="22"/>
          <w:szCs w:val="22"/>
        </w:rPr>
        <w:t>schöne Blüten in s</w:t>
      </w:r>
      <w:r>
        <w:rPr>
          <w:rFonts w:cs="Arial"/>
          <w:sz w:val="22"/>
          <w:szCs w:val="22"/>
        </w:rPr>
        <w:t>attem Weiß, Gelb, Rot und Pink.</w:t>
      </w:r>
    </w:p>
    <w:p w14:paraId="5929EF56" w14:textId="77777777" w:rsidR="00186DE6" w:rsidRDefault="00186DE6" w:rsidP="00F73469">
      <w:pPr>
        <w:spacing w:line="360" w:lineRule="auto"/>
        <w:jc w:val="both"/>
        <w:rPr>
          <w:rFonts w:cs="Arial"/>
          <w:sz w:val="22"/>
          <w:szCs w:val="22"/>
        </w:rPr>
      </w:pPr>
    </w:p>
    <w:p w14:paraId="018C9698" w14:textId="421BB875" w:rsidR="000A4A90" w:rsidRDefault="000A4A90" w:rsidP="00F73469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Kakteen, wohin das Auge reicht – Mini- oder Midi-Exemplare und imposante Sukkulenten beleben in den passenden Übertöpfen große wie kleine Räume.</w:t>
      </w:r>
      <w:r w:rsidRPr="000A4A9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Liebevoll gestaltet ist die </w:t>
      </w:r>
      <w:r w:rsidR="00770EF3">
        <w:rPr>
          <w:rFonts w:cs="Arial"/>
          <w:sz w:val="22"/>
          <w:szCs w:val="22"/>
        </w:rPr>
        <w:t xml:space="preserve">neue </w:t>
      </w:r>
      <w:r>
        <w:rPr>
          <w:rFonts w:cs="Arial"/>
          <w:sz w:val="22"/>
          <w:szCs w:val="22"/>
        </w:rPr>
        <w:t>Serie Cactus Garden von Scheurich mit Solo-Motiven und All-Over-Prints auf weißem Grund. Als Duo oder in Gruppen arrangiert</w:t>
      </w:r>
      <w:r w:rsidR="00770EF3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bringen die Kakteen viele verschiedene Grün</w:t>
      </w:r>
      <w:r>
        <w:rPr>
          <w:rFonts w:cs="Arial"/>
          <w:sz w:val="22"/>
          <w:szCs w:val="22"/>
        </w:rPr>
        <w:softHyphen/>
        <w:t>töne ins Haus.</w:t>
      </w:r>
    </w:p>
    <w:p w14:paraId="6AC72BEC" w14:textId="77777777" w:rsidR="00186DE6" w:rsidRDefault="00186DE6" w:rsidP="00F73469">
      <w:pPr>
        <w:spacing w:line="360" w:lineRule="auto"/>
        <w:jc w:val="both"/>
        <w:rPr>
          <w:rFonts w:cs="Arial"/>
          <w:sz w:val="22"/>
          <w:szCs w:val="22"/>
        </w:rPr>
      </w:pPr>
    </w:p>
    <w:p w14:paraId="651E4EE9" w14:textId="7A04BDA9" w:rsidR="00186DE6" w:rsidRDefault="00186DE6" w:rsidP="00F73469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Trendsetter erweitern </w:t>
      </w:r>
      <w:r w:rsidR="00251A3F">
        <w:rPr>
          <w:rFonts w:cs="Arial"/>
          <w:sz w:val="22"/>
          <w:szCs w:val="22"/>
        </w:rPr>
        <w:t>dieses</w:t>
      </w:r>
      <w:r>
        <w:rPr>
          <w:rFonts w:cs="Arial"/>
          <w:sz w:val="22"/>
          <w:szCs w:val="22"/>
        </w:rPr>
        <w:t xml:space="preserve"> </w:t>
      </w:r>
      <w:r w:rsidR="001858F9">
        <w:rPr>
          <w:rFonts w:cs="Arial"/>
          <w:sz w:val="22"/>
          <w:szCs w:val="22"/>
        </w:rPr>
        <w:t xml:space="preserve">aktuelle </w:t>
      </w:r>
      <w:r>
        <w:rPr>
          <w:rFonts w:cs="Arial"/>
          <w:sz w:val="22"/>
          <w:szCs w:val="22"/>
        </w:rPr>
        <w:t>Green Living</w:t>
      </w:r>
      <w:r w:rsidR="001858F9">
        <w:rPr>
          <w:rFonts w:cs="Arial"/>
          <w:sz w:val="22"/>
          <w:szCs w:val="22"/>
        </w:rPr>
        <w:t>-Thema</w:t>
      </w:r>
      <w:r>
        <w:rPr>
          <w:rFonts w:cs="Arial"/>
          <w:sz w:val="22"/>
          <w:szCs w:val="22"/>
        </w:rPr>
        <w:t xml:space="preserve"> um </w:t>
      </w:r>
      <w:r w:rsidRPr="00186DE6">
        <w:rPr>
          <w:rFonts w:cs="Arial"/>
          <w:sz w:val="22"/>
          <w:szCs w:val="22"/>
        </w:rPr>
        <w:t>Corteza</w:t>
      </w:r>
      <w:r w:rsidR="001858F9">
        <w:rPr>
          <w:rFonts w:cs="Arial"/>
          <w:sz w:val="22"/>
          <w:szCs w:val="22"/>
        </w:rPr>
        <w:t xml:space="preserve"> von Scheurich und spielen gekonnt mit der Kombination aus Strukturoberfläche und dem bestechenden Auftritt von</w:t>
      </w:r>
      <w:r w:rsidR="00251A3F">
        <w:rPr>
          <w:rFonts w:cs="Arial"/>
          <w:sz w:val="22"/>
          <w:szCs w:val="22"/>
        </w:rPr>
        <w:t xml:space="preserve"> Kugelkaktus,</w:t>
      </w:r>
      <w:r w:rsidR="000A4A90">
        <w:rPr>
          <w:rFonts w:cs="Arial"/>
          <w:sz w:val="22"/>
          <w:szCs w:val="22"/>
        </w:rPr>
        <w:t xml:space="preserve"> Feigenkaktus &amp; Co</w:t>
      </w:r>
      <w:r w:rsidR="00251A3F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Ein gelungenes </w:t>
      </w:r>
      <w:r w:rsidRPr="002769BC">
        <w:rPr>
          <w:rFonts w:cs="Arial"/>
          <w:sz w:val="22"/>
          <w:szCs w:val="22"/>
        </w:rPr>
        <w:t>Comeback</w:t>
      </w:r>
      <w:r w:rsidR="00251A3F">
        <w:rPr>
          <w:rFonts w:cs="Arial"/>
          <w:sz w:val="22"/>
          <w:szCs w:val="22"/>
        </w:rPr>
        <w:t xml:space="preserve"> im neuen </w:t>
      </w:r>
      <w:r w:rsidR="00AF145F">
        <w:rPr>
          <w:rFonts w:cs="Arial"/>
          <w:sz w:val="22"/>
          <w:szCs w:val="22"/>
        </w:rPr>
        <w:t>Stil</w:t>
      </w:r>
      <w:r>
        <w:rPr>
          <w:rFonts w:cs="Arial"/>
          <w:sz w:val="22"/>
          <w:szCs w:val="22"/>
        </w:rPr>
        <w:t>!</w:t>
      </w:r>
    </w:p>
    <w:p w14:paraId="33B0B7F5" w14:textId="77777777" w:rsidR="000A4A90" w:rsidRDefault="000A4A90" w:rsidP="00F73469">
      <w:pPr>
        <w:spacing w:line="360" w:lineRule="auto"/>
        <w:jc w:val="both"/>
        <w:rPr>
          <w:rFonts w:cs="Arial"/>
          <w:sz w:val="22"/>
          <w:szCs w:val="22"/>
        </w:rPr>
      </w:pPr>
    </w:p>
    <w:p w14:paraId="32BCBF83" w14:textId="77777777" w:rsidR="009437EB" w:rsidRDefault="009437EB" w:rsidP="00F73469">
      <w:pPr>
        <w:spacing w:line="360" w:lineRule="auto"/>
        <w:jc w:val="both"/>
        <w:rPr>
          <w:rFonts w:cs="Arial"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14:paraId="3D2CCEC8" w14:textId="77777777" w:rsidTr="00251A3F">
        <w:tc>
          <w:tcPr>
            <w:tcW w:w="4463" w:type="dxa"/>
          </w:tcPr>
          <w:p w14:paraId="154FC89F" w14:textId="77777777" w:rsidR="004E5530" w:rsidRPr="00E57EFC" w:rsidRDefault="004E5530" w:rsidP="005C73A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30D02BCB" w14:textId="77777777" w:rsidR="004E5530" w:rsidRPr="00E57EFC" w:rsidRDefault="004E5530" w:rsidP="005C73A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E57EFC" w14:paraId="7C0C81E0" w14:textId="77777777" w:rsidTr="00251A3F">
        <w:tc>
          <w:tcPr>
            <w:tcW w:w="4463" w:type="dxa"/>
          </w:tcPr>
          <w:p w14:paraId="7B05A5CB" w14:textId="77777777" w:rsidR="00F04D2F" w:rsidRDefault="00F04D2F" w:rsidP="005C73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Cactus Garden: </w:t>
            </w:r>
          </w:p>
          <w:p w14:paraId="22B66677" w14:textId="77777777" w:rsidR="004E5530" w:rsidRPr="00E57EFC" w:rsidRDefault="00F04D2F" w:rsidP="005C73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Übertöpfe: 7, 9 und 11 cm</w:t>
            </w:r>
          </w:p>
        </w:tc>
        <w:tc>
          <w:tcPr>
            <w:tcW w:w="4463" w:type="dxa"/>
          </w:tcPr>
          <w:p w14:paraId="4A85B7AD" w14:textId="77777777" w:rsidR="00F04D2F" w:rsidRDefault="00F04D2F" w:rsidP="005C73AE">
            <w:pPr>
              <w:jc w:val="both"/>
              <w:rPr>
                <w:sz w:val="18"/>
                <w:szCs w:val="18"/>
              </w:rPr>
            </w:pPr>
          </w:p>
          <w:p w14:paraId="06E43687" w14:textId="2CB5D96F" w:rsidR="004E5530" w:rsidRPr="00E57EFC" w:rsidRDefault="00F04D2F" w:rsidP="00957F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BF7831">
              <w:rPr>
                <w:sz w:val="18"/>
                <w:szCs w:val="18"/>
              </w:rPr>
              <w:t xml:space="preserve">  </w:t>
            </w:r>
            <w:r w:rsidR="00957FD6">
              <w:rPr>
                <w:sz w:val="18"/>
                <w:szCs w:val="18"/>
              </w:rPr>
              <w:t>2,79</w:t>
            </w:r>
          </w:p>
        </w:tc>
      </w:tr>
      <w:tr w:rsidR="004E5530" w:rsidRPr="00E57EFC" w14:paraId="7E1CE17D" w14:textId="77777777" w:rsidTr="00251A3F">
        <w:tc>
          <w:tcPr>
            <w:tcW w:w="4463" w:type="dxa"/>
          </w:tcPr>
          <w:p w14:paraId="06DF6E5B" w14:textId="77777777" w:rsidR="00F04D2F" w:rsidRDefault="00F04D2F" w:rsidP="005C73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Corteza: </w:t>
            </w:r>
          </w:p>
          <w:p w14:paraId="449955D3" w14:textId="77777777" w:rsidR="00F04D2F" w:rsidRDefault="00F04D2F" w:rsidP="005C73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Mini-Übertöpfe: 7 und 10 cm</w:t>
            </w:r>
          </w:p>
          <w:p w14:paraId="497E6568" w14:textId="77777777" w:rsidR="004E5530" w:rsidRDefault="00F04D2F" w:rsidP="005C73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Übertöpfe: 12, 14, 16, 19, 22 und 25 cm</w:t>
            </w:r>
          </w:p>
          <w:p w14:paraId="110513E3" w14:textId="77777777" w:rsidR="00F04D2F" w:rsidRDefault="00F04D2F" w:rsidP="005C73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Orchideengefäß: 15 cm</w:t>
            </w:r>
          </w:p>
          <w:p w14:paraId="0AD89B6C" w14:textId="77777777" w:rsidR="00F04D2F" w:rsidRDefault="00F04D2F" w:rsidP="005C73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Schale: 21 cm</w:t>
            </w:r>
          </w:p>
          <w:p w14:paraId="32CF3B4D" w14:textId="77777777" w:rsidR="00F04D2F" w:rsidRPr="00E57EFC" w:rsidRDefault="00F04D2F" w:rsidP="005C73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Hängeampel: 16 cm</w:t>
            </w:r>
          </w:p>
        </w:tc>
        <w:tc>
          <w:tcPr>
            <w:tcW w:w="4463" w:type="dxa"/>
          </w:tcPr>
          <w:p w14:paraId="5322D43C" w14:textId="77777777" w:rsidR="00F04D2F" w:rsidRDefault="00F04D2F" w:rsidP="005C73AE">
            <w:pPr>
              <w:jc w:val="both"/>
              <w:rPr>
                <w:sz w:val="18"/>
                <w:szCs w:val="18"/>
              </w:rPr>
            </w:pPr>
          </w:p>
          <w:p w14:paraId="7A34E4C6" w14:textId="1C0E0476" w:rsidR="00F04D2F" w:rsidRDefault="00D31E86" w:rsidP="005C73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  </w:t>
            </w:r>
            <w:r w:rsidR="00F04D2F">
              <w:rPr>
                <w:sz w:val="18"/>
                <w:szCs w:val="18"/>
              </w:rPr>
              <w:t>1,9</w:t>
            </w:r>
            <w:r w:rsidR="00957FD6">
              <w:rPr>
                <w:sz w:val="18"/>
                <w:szCs w:val="18"/>
              </w:rPr>
              <w:t>9</w:t>
            </w:r>
          </w:p>
          <w:p w14:paraId="5A397E1C" w14:textId="67A8E9D7" w:rsidR="00F04D2F" w:rsidRDefault="00957FD6" w:rsidP="005C73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  </w:t>
            </w:r>
            <w:r w:rsidR="00F04D2F">
              <w:rPr>
                <w:sz w:val="18"/>
                <w:szCs w:val="18"/>
              </w:rPr>
              <w:t>3,</w:t>
            </w:r>
            <w:r w:rsidR="000E4AA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9</w:t>
            </w:r>
          </w:p>
          <w:p w14:paraId="6AA7CD83" w14:textId="7BA15C06" w:rsidR="00F04D2F" w:rsidRDefault="00F04D2F" w:rsidP="005C73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€</w:t>
            </w:r>
            <w:r w:rsidR="00D31E86">
              <w:rPr>
                <w:sz w:val="18"/>
                <w:szCs w:val="18"/>
              </w:rPr>
              <w:t xml:space="preserve">   </w:t>
            </w:r>
            <w:r w:rsidR="00701BE8">
              <w:rPr>
                <w:sz w:val="18"/>
                <w:szCs w:val="18"/>
              </w:rPr>
              <w:t xml:space="preserve"> </w:t>
            </w:r>
            <w:r w:rsidR="000E4AA3">
              <w:rPr>
                <w:sz w:val="18"/>
                <w:szCs w:val="18"/>
              </w:rPr>
              <w:t>5,29</w:t>
            </w:r>
          </w:p>
          <w:p w14:paraId="42841685" w14:textId="4629BE0E" w:rsidR="004E5530" w:rsidRDefault="00F04D2F" w:rsidP="005C73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€ </w:t>
            </w:r>
            <w:r w:rsidR="00701BE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8,</w:t>
            </w:r>
            <w:r w:rsidR="00957FD6">
              <w:rPr>
                <w:sz w:val="18"/>
                <w:szCs w:val="18"/>
              </w:rPr>
              <w:t>99</w:t>
            </w:r>
          </w:p>
          <w:p w14:paraId="6060D6CA" w14:textId="52F82D3B" w:rsidR="00F04D2F" w:rsidRPr="00E57EFC" w:rsidRDefault="00F04D2F" w:rsidP="00957F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€ </w:t>
            </w:r>
            <w:r w:rsidR="00957F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="000E4AA3">
              <w:rPr>
                <w:sz w:val="18"/>
                <w:szCs w:val="18"/>
              </w:rPr>
              <w:t>8</w:t>
            </w:r>
            <w:bookmarkStart w:id="0" w:name="_GoBack"/>
            <w:bookmarkEnd w:id="0"/>
            <w:r>
              <w:rPr>
                <w:sz w:val="18"/>
                <w:szCs w:val="18"/>
              </w:rPr>
              <w:t>,</w:t>
            </w:r>
            <w:r w:rsidR="00957FD6">
              <w:rPr>
                <w:sz w:val="18"/>
                <w:szCs w:val="18"/>
              </w:rPr>
              <w:t>99</w:t>
            </w:r>
          </w:p>
        </w:tc>
      </w:tr>
      <w:tr w:rsidR="00957FD6" w:rsidRPr="00E57EFC" w14:paraId="27684439" w14:textId="77777777" w:rsidTr="00251A3F">
        <w:tc>
          <w:tcPr>
            <w:tcW w:w="4463" w:type="dxa"/>
          </w:tcPr>
          <w:p w14:paraId="21703D09" w14:textId="77777777" w:rsidR="00957FD6" w:rsidRDefault="00957FD6" w:rsidP="005C73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63" w:type="dxa"/>
          </w:tcPr>
          <w:p w14:paraId="69E23DC3" w14:textId="77777777" w:rsidR="00957FD6" w:rsidRDefault="00957FD6" w:rsidP="005C73AE">
            <w:pPr>
              <w:jc w:val="both"/>
              <w:rPr>
                <w:sz w:val="18"/>
                <w:szCs w:val="18"/>
              </w:rPr>
            </w:pPr>
          </w:p>
        </w:tc>
      </w:tr>
    </w:tbl>
    <w:p w14:paraId="35037E02" w14:textId="77777777" w:rsidR="004E5530" w:rsidRPr="00E57EFC" w:rsidRDefault="004E5530" w:rsidP="004E5530">
      <w:pPr>
        <w:jc w:val="both"/>
        <w:rPr>
          <w:sz w:val="18"/>
          <w:szCs w:val="18"/>
        </w:rPr>
      </w:pPr>
    </w:p>
    <w:sectPr w:rsidR="004E5530" w:rsidRPr="00E57EFC" w:rsidSect="004D0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08B73" w14:textId="77777777" w:rsidR="0068296E" w:rsidRDefault="0068296E" w:rsidP="00872642">
      <w:r>
        <w:separator/>
      </w:r>
    </w:p>
  </w:endnote>
  <w:endnote w:type="continuationSeparator" w:id="0">
    <w:p w14:paraId="70E9C49F" w14:textId="77777777" w:rsidR="0068296E" w:rsidRDefault="0068296E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DCC82" w14:textId="77777777" w:rsidR="005C73AE" w:rsidRDefault="005C73A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BEFB6" w14:textId="77777777" w:rsidR="005C73AE" w:rsidRDefault="005C73AE" w:rsidP="00872642">
    <w:pPr>
      <w:pStyle w:val="Fuzeile"/>
      <w:jc w:val="right"/>
      <w:rPr>
        <w:rStyle w:val="Seitenzah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A419AA" wp14:editId="62798A8A">
          <wp:simplePos x="0" y="0"/>
          <wp:positionH relativeFrom="column">
            <wp:posOffset>-913765</wp:posOffset>
          </wp:positionH>
          <wp:positionV relativeFrom="page">
            <wp:posOffset>9581401</wp:posOffset>
          </wp:positionV>
          <wp:extent cx="6975475" cy="831215"/>
          <wp:effectExtent l="0" t="0" r="0" b="698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0E4AA3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0E4AA3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14:paraId="3917E6E5" w14:textId="77777777" w:rsidR="005C73AE" w:rsidRPr="00481DD6" w:rsidRDefault="005C73AE" w:rsidP="00872642">
    <w:pPr>
      <w:pStyle w:val="Fuzeile"/>
      <w:jc w:val="right"/>
      <w:rPr>
        <w:rStyle w:val="Seitenzahl"/>
        <w:sz w:val="16"/>
        <w:szCs w:val="16"/>
      </w:rPr>
    </w:pPr>
  </w:p>
  <w:p w14:paraId="6501BE80" w14:textId="77777777" w:rsidR="005C73AE" w:rsidRDefault="005C73AE" w:rsidP="00872642">
    <w:pPr>
      <w:pStyle w:val="Fuzeile"/>
    </w:pPr>
  </w:p>
  <w:p w14:paraId="0EF61024" w14:textId="77777777" w:rsidR="005C73AE" w:rsidRPr="00872642" w:rsidRDefault="005C73AE" w:rsidP="00872642">
    <w:pPr>
      <w:pStyle w:val="Fuzeile"/>
    </w:pPr>
  </w:p>
  <w:p w14:paraId="10D5EE2D" w14:textId="77777777" w:rsidR="005C73AE" w:rsidRPr="005F7294" w:rsidRDefault="005C73AE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7654E" w14:textId="77777777" w:rsidR="005C73AE" w:rsidRDefault="005C73A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7FFAF" w14:textId="77777777" w:rsidR="0068296E" w:rsidRDefault="0068296E" w:rsidP="00872642">
      <w:r>
        <w:separator/>
      </w:r>
    </w:p>
  </w:footnote>
  <w:footnote w:type="continuationSeparator" w:id="0">
    <w:p w14:paraId="1CD4DC87" w14:textId="77777777" w:rsidR="0068296E" w:rsidRDefault="0068296E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01EED" w14:textId="77777777" w:rsidR="005C73AE" w:rsidRDefault="005C73A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8E2A6" w14:textId="77777777" w:rsidR="005C73AE" w:rsidRPr="003B464C" w:rsidRDefault="005C73AE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0D7BC4A" wp14:editId="2F5F2891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3BCFB9" w14:textId="77777777" w:rsidR="005C73AE" w:rsidRPr="00A27A35" w:rsidRDefault="005C73AE" w:rsidP="00125EB5">
    <w:pPr>
      <w:pStyle w:val="Kopfzeile"/>
    </w:pPr>
  </w:p>
  <w:p w14:paraId="7C9CC8BD" w14:textId="77777777" w:rsidR="005C73AE" w:rsidRPr="00125EB5" w:rsidRDefault="005C73AE" w:rsidP="00125EB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C002B" w14:textId="77777777" w:rsidR="005C73AE" w:rsidRDefault="005C73A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F4"/>
    <w:rsid w:val="000676BC"/>
    <w:rsid w:val="000A4A90"/>
    <w:rsid w:val="000D7C27"/>
    <w:rsid w:val="000E4AA3"/>
    <w:rsid w:val="000F0557"/>
    <w:rsid w:val="00125EB5"/>
    <w:rsid w:val="001858F9"/>
    <w:rsid w:val="00186DE6"/>
    <w:rsid w:val="001D4DAF"/>
    <w:rsid w:val="00251A3F"/>
    <w:rsid w:val="0033339F"/>
    <w:rsid w:val="00335FE7"/>
    <w:rsid w:val="0036657F"/>
    <w:rsid w:val="003F4B4B"/>
    <w:rsid w:val="00416C76"/>
    <w:rsid w:val="00481DD6"/>
    <w:rsid w:val="004D00AF"/>
    <w:rsid w:val="004E2279"/>
    <w:rsid w:val="004E5530"/>
    <w:rsid w:val="004E5BF4"/>
    <w:rsid w:val="005A213E"/>
    <w:rsid w:val="005C73AE"/>
    <w:rsid w:val="005F7294"/>
    <w:rsid w:val="00635C29"/>
    <w:rsid w:val="0068296E"/>
    <w:rsid w:val="006E43DF"/>
    <w:rsid w:val="00701BE8"/>
    <w:rsid w:val="00770EF3"/>
    <w:rsid w:val="007A4F71"/>
    <w:rsid w:val="007B478D"/>
    <w:rsid w:val="007C3DF8"/>
    <w:rsid w:val="008529B0"/>
    <w:rsid w:val="00872642"/>
    <w:rsid w:val="00883A6D"/>
    <w:rsid w:val="009437EB"/>
    <w:rsid w:val="00957FD6"/>
    <w:rsid w:val="009C4E1B"/>
    <w:rsid w:val="00A31745"/>
    <w:rsid w:val="00A33C70"/>
    <w:rsid w:val="00AF145F"/>
    <w:rsid w:val="00B778F4"/>
    <w:rsid w:val="00B8291C"/>
    <w:rsid w:val="00BC79EC"/>
    <w:rsid w:val="00BF7831"/>
    <w:rsid w:val="00D31E86"/>
    <w:rsid w:val="00E337C0"/>
    <w:rsid w:val="00E603A2"/>
    <w:rsid w:val="00EB64F6"/>
    <w:rsid w:val="00F04D2F"/>
    <w:rsid w:val="00F73469"/>
    <w:rsid w:val="00FB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210278"/>
  <w15:docId w15:val="{4D62A29E-A892-4822-90EB-8D7811D8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4D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4D2F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4D2F"/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4D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4D2F"/>
    <w:rPr>
      <w:rFonts w:eastAsia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Alina Effenberger</cp:lastModifiedBy>
  <cp:revision>10</cp:revision>
  <cp:lastPrinted>2019-05-16T13:23:00Z</cp:lastPrinted>
  <dcterms:created xsi:type="dcterms:W3CDTF">2019-05-14T06:37:00Z</dcterms:created>
  <dcterms:modified xsi:type="dcterms:W3CDTF">2019-10-07T12:13:00Z</dcterms:modified>
</cp:coreProperties>
</file>