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2BE1" w14:textId="0074A87B" w:rsidR="00B71FE0" w:rsidRDefault="00B71FE0" w:rsidP="00B71FE0">
      <w:pPr>
        <w:pStyle w:val="berschrift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Garden Feeling</w:t>
      </w:r>
    </w:p>
    <w:p w14:paraId="56470F29" w14:textId="77777777" w:rsidR="00B71FE0" w:rsidRDefault="00B71FE0" w:rsidP="00B71FE0">
      <w:pPr>
        <w:rPr>
          <w:sz w:val="22"/>
          <w:szCs w:val="22"/>
          <w:lang w:val="en-US"/>
        </w:rPr>
      </w:pPr>
    </w:p>
    <w:p w14:paraId="7F1D691D" w14:textId="77777777" w:rsidR="00B71FE0" w:rsidRPr="00E90E11" w:rsidRDefault="00B71FE0" w:rsidP="00B71FE0">
      <w:pPr>
        <w:pStyle w:val="berschrift2"/>
        <w:rPr>
          <w:rFonts w:cs="Arial"/>
          <w:b/>
          <w:lang w:val="en-US"/>
        </w:rPr>
      </w:pPr>
      <w:r w:rsidRPr="00E90E11">
        <w:rPr>
          <w:rFonts w:cs="Arial"/>
          <w:b/>
          <w:lang w:val="en-US"/>
        </w:rPr>
        <w:t xml:space="preserve">No.1 Style by </w:t>
      </w:r>
      <w:proofErr w:type="spellStart"/>
      <w:r w:rsidRPr="00E90E11">
        <w:rPr>
          <w:rFonts w:cs="Arial"/>
          <w:b/>
          <w:lang w:val="en-US"/>
        </w:rPr>
        <w:t>Scheurich</w:t>
      </w:r>
      <w:proofErr w:type="spellEnd"/>
    </w:p>
    <w:p w14:paraId="265679D8" w14:textId="77777777" w:rsidR="00B71FE0" w:rsidRDefault="00B71FE0" w:rsidP="00B71FE0">
      <w:pPr>
        <w:spacing w:line="360" w:lineRule="auto"/>
        <w:jc w:val="both"/>
        <w:rPr>
          <w:sz w:val="22"/>
          <w:szCs w:val="22"/>
          <w:lang w:val="en-US"/>
        </w:rPr>
      </w:pPr>
    </w:p>
    <w:p w14:paraId="5E8D1421" w14:textId="2410A5E5" w:rsidR="00B71FE0" w:rsidRDefault="0012369D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anchor distT="0" distB="107950" distL="114300" distR="114300" simplePos="0" relativeHeight="251658240" behindDoc="1" locked="0" layoutInCell="1" allowOverlap="1" wp14:anchorId="1661201C" wp14:editId="70DB8E96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297600"/>
            <wp:effectExtent l="0" t="0" r="0" b="0"/>
            <wp:wrapTight wrapText="bothSides">
              <wp:wrapPolygon edited="0">
                <wp:start x="0" y="0"/>
                <wp:lineTo x="0" y="21463"/>
                <wp:lineTo x="21393" y="21463"/>
                <wp:lineTo x="2139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urich_268_No1_Style_2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2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FE0">
        <w:rPr>
          <w:sz w:val="22"/>
          <w:szCs w:val="22"/>
          <w:lang w:val="en-US"/>
        </w:rPr>
        <w:t>The outdoor</w:t>
      </w:r>
      <w:r w:rsidR="00B71FE0" w:rsidDel="00993AE5">
        <w:rPr>
          <w:sz w:val="22"/>
          <w:szCs w:val="22"/>
          <w:lang w:val="en-US"/>
        </w:rPr>
        <w:t xml:space="preserve"> </w:t>
      </w:r>
      <w:r w:rsidR="00B71FE0">
        <w:rPr>
          <w:sz w:val="22"/>
          <w:szCs w:val="22"/>
          <w:lang w:val="en-US"/>
        </w:rPr>
        <w:t xml:space="preserve">design series No.1 has been based on the world’s most successful planter shape, by </w:t>
      </w:r>
      <w:proofErr w:type="spellStart"/>
      <w:r w:rsidR="00B71FE0">
        <w:rPr>
          <w:sz w:val="22"/>
          <w:szCs w:val="22"/>
          <w:lang w:val="en-US"/>
        </w:rPr>
        <w:t>Scheurich</w:t>
      </w:r>
      <w:proofErr w:type="spellEnd"/>
      <w:r w:rsidR="00B71FE0">
        <w:rPr>
          <w:sz w:val="22"/>
          <w:szCs w:val="22"/>
          <w:lang w:val="en-US"/>
        </w:rPr>
        <w:t xml:space="preserve">, whose clear lines have already made it an indoor classic. That this </w:t>
      </w:r>
      <w:proofErr w:type="spellStart"/>
      <w:r w:rsidR="00B71FE0">
        <w:rPr>
          <w:sz w:val="22"/>
          <w:szCs w:val="22"/>
          <w:lang w:val="en-US"/>
        </w:rPr>
        <w:t>favourite</w:t>
      </w:r>
      <w:proofErr w:type="spellEnd"/>
      <w:r w:rsidR="00B71FE0">
        <w:rPr>
          <w:sz w:val="22"/>
          <w:szCs w:val="22"/>
          <w:lang w:val="en-US"/>
        </w:rPr>
        <w:t xml:space="preserve"> is absolutely ready for the outdoors, is not just due to its sturdy walls and modern </w:t>
      </w:r>
      <w:proofErr w:type="spellStart"/>
      <w:r w:rsidR="00B71FE0">
        <w:rPr>
          <w:sz w:val="22"/>
          <w:szCs w:val="22"/>
          <w:lang w:val="en-US"/>
        </w:rPr>
        <w:t>colour</w:t>
      </w:r>
      <w:proofErr w:type="spellEnd"/>
      <w:r w:rsidR="00B71FE0">
        <w:rPr>
          <w:sz w:val="22"/>
          <w:szCs w:val="22"/>
          <w:lang w:val="en-US"/>
        </w:rPr>
        <w:t xml:space="preserve"> concept. The materials used and its functional design integrate this series seamlessly into </w:t>
      </w:r>
      <w:proofErr w:type="spellStart"/>
      <w:r w:rsidR="00B71FE0">
        <w:rPr>
          <w:sz w:val="22"/>
          <w:szCs w:val="22"/>
          <w:lang w:val="en-US"/>
        </w:rPr>
        <w:t>Scheurich’s</w:t>
      </w:r>
      <w:proofErr w:type="spellEnd"/>
      <w:r w:rsidR="00B71FE0">
        <w:rPr>
          <w:sz w:val="22"/>
          <w:szCs w:val="22"/>
          <w:lang w:val="en-US"/>
        </w:rPr>
        <w:t xml:space="preserve"> family of high quality outdoor products</w:t>
      </w:r>
      <w:r w:rsidR="00B71FE0" w:rsidDel="00993AE5">
        <w:rPr>
          <w:sz w:val="22"/>
          <w:szCs w:val="22"/>
          <w:lang w:val="en-US"/>
        </w:rPr>
        <w:t>;</w:t>
      </w:r>
      <w:r w:rsidR="00B71FE0">
        <w:rPr>
          <w:sz w:val="22"/>
          <w:szCs w:val="22"/>
          <w:lang w:val="en-US"/>
        </w:rPr>
        <w:t xml:space="preserve"> frost-proof, extremely light, and</w:t>
      </w:r>
      <w:r w:rsidR="00D000E5">
        <w:rPr>
          <w:sz w:val="22"/>
          <w:szCs w:val="22"/>
          <w:lang w:val="en-US"/>
        </w:rPr>
        <w:t xml:space="preserve"> UV resistant plastic planters which are</w:t>
      </w:r>
      <w:r w:rsidR="00B71FE0">
        <w:rPr>
          <w:sz w:val="22"/>
          <w:szCs w:val="22"/>
          <w:lang w:val="en-US"/>
        </w:rPr>
        <w:t xml:space="preserve"> ’Made in Germany’.</w:t>
      </w:r>
    </w:p>
    <w:p w14:paraId="2236D691" w14:textId="77777777" w:rsidR="0012369D" w:rsidRDefault="0012369D" w:rsidP="00B71FE0">
      <w:pPr>
        <w:widowControl w:val="0"/>
        <w:spacing w:line="360" w:lineRule="auto"/>
        <w:rPr>
          <w:sz w:val="22"/>
          <w:szCs w:val="22"/>
          <w:lang w:val="en-US"/>
        </w:rPr>
      </w:pPr>
    </w:p>
    <w:p w14:paraId="69A677A3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One of No.1 Style’s many sophisticated details is its ingenious plug which can be safely stored underneath the container by setting it to the ’parking </w:t>
      </w:r>
      <w:proofErr w:type="gramStart"/>
      <w:r>
        <w:rPr>
          <w:sz w:val="22"/>
          <w:szCs w:val="22"/>
          <w:lang w:val="en-US"/>
        </w:rPr>
        <w:t>position‘ when</w:t>
      </w:r>
      <w:proofErr w:type="gramEnd"/>
      <w:r>
        <w:rPr>
          <w:sz w:val="22"/>
          <w:szCs w:val="22"/>
          <w:lang w:val="en-US"/>
        </w:rPr>
        <w:t xml:space="preserve"> it’s not needed outdoors. If the planter is moved indoors, this plug is used to close the drainage hole quickly and easily, making it absolutely leak-free. This ensures No.1 Style is an invaluable planter both indoors and out. Additionally,</w:t>
      </w:r>
      <w:r w:rsidRPr="00C53550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Scheurich’s</w:t>
      </w:r>
      <w:proofErr w:type="spellEnd"/>
      <w:r>
        <w:rPr>
          <w:sz w:val="22"/>
          <w:szCs w:val="22"/>
          <w:lang w:val="en-US"/>
        </w:rPr>
        <w:t xml:space="preserve"> double-rimmed design facilitates cleaning and repotting; the inner rim can be taken off, making it possible to extract the root ball and easily remove the soil.</w:t>
      </w:r>
    </w:p>
    <w:p w14:paraId="32489204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</w:p>
    <w:p w14:paraId="25166937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No.1 Style is available in three </w:t>
      </w:r>
      <w:proofErr w:type="spellStart"/>
      <w:r>
        <w:rPr>
          <w:sz w:val="22"/>
          <w:szCs w:val="22"/>
          <w:lang w:val="en-US"/>
        </w:rPr>
        <w:t>colours</w:t>
      </w:r>
      <w:proofErr w:type="spellEnd"/>
      <w:r>
        <w:rPr>
          <w:sz w:val="22"/>
          <w:szCs w:val="22"/>
          <w:lang w:val="en-US"/>
        </w:rPr>
        <w:t xml:space="preserve">; Pure Lime, Living Taupe and Metallic Grey. They co-ordinate well and in harmony with each other, </w:t>
      </w:r>
      <w:r w:rsidDel="00993AE5">
        <w:rPr>
          <w:sz w:val="22"/>
          <w:szCs w:val="22"/>
          <w:lang w:val="en-US"/>
        </w:rPr>
        <w:t>creating</w:t>
      </w:r>
      <w:r>
        <w:rPr>
          <w:sz w:val="22"/>
          <w:szCs w:val="22"/>
          <w:lang w:val="en-US"/>
        </w:rPr>
        <w:t xml:space="preserve"> new, eye-catching accents in any landscaping design. The </w:t>
      </w:r>
      <w:proofErr w:type="spellStart"/>
      <w:r>
        <w:rPr>
          <w:sz w:val="22"/>
          <w:szCs w:val="22"/>
          <w:lang w:val="en-US"/>
        </w:rPr>
        <w:t>colour</w:t>
      </w:r>
      <w:proofErr w:type="spellEnd"/>
      <w:r>
        <w:rPr>
          <w:sz w:val="22"/>
          <w:szCs w:val="22"/>
          <w:lang w:val="en-US"/>
        </w:rPr>
        <w:t xml:space="preserve"> palette has been selected to perfectly complement </w:t>
      </w:r>
      <w:proofErr w:type="spellStart"/>
      <w:r>
        <w:rPr>
          <w:sz w:val="22"/>
          <w:szCs w:val="22"/>
          <w:lang w:val="en-US"/>
        </w:rPr>
        <w:t>colourful</w:t>
      </w:r>
      <w:proofErr w:type="spellEnd"/>
      <w:r>
        <w:rPr>
          <w:sz w:val="22"/>
          <w:szCs w:val="22"/>
          <w:lang w:val="en-US"/>
        </w:rPr>
        <w:t xml:space="preserve"> bell flowers (Campanula), heathers (Erica) and other summer and autumn flowers. Nicely contrasting arrangements can be achieved with perennial grasses like silver grass </w:t>
      </w:r>
      <w:r>
        <w:rPr>
          <w:sz w:val="22"/>
          <w:szCs w:val="22"/>
          <w:lang w:val="en-US"/>
        </w:rPr>
        <w:lastRenderedPageBreak/>
        <w:t>(Miscanthus), fountain grass (</w:t>
      </w:r>
      <w:proofErr w:type="spellStart"/>
      <w:r>
        <w:rPr>
          <w:sz w:val="22"/>
          <w:szCs w:val="22"/>
          <w:lang w:val="en-US"/>
        </w:rPr>
        <w:t>Pennisetum</w:t>
      </w:r>
      <w:proofErr w:type="spellEnd"/>
      <w:r>
        <w:rPr>
          <w:sz w:val="22"/>
          <w:szCs w:val="22"/>
          <w:lang w:val="en-US"/>
        </w:rPr>
        <w:t>), or ornamental foliage plants such as alumroot (Heuchera). These versatile planters are also ideal partners for Mediterranean potted plants like rose mallow (Hibiscus), oleander (Nerium), citruses (Citrus) and fan palm (</w:t>
      </w:r>
      <w:proofErr w:type="spellStart"/>
      <w:r>
        <w:rPr>
          <w:sz w:val="22"/>
          <w:szCs w:val="22"/>
          <w:lang w:val="en-US"/>
        </w:rPr>
        <w:t>Brahea</w:t>
      </w:r>
      <w:proofErr w:type="spellEnd"/>
      <w:r>
        <w:rPr>
          <w:sz w:val="22"/>
          <w:szCs w:val="22"/>
          <w:lang w:val="en-US"/>
        </w:rPr>
        <w:t xml:space="preserve">), which move indoors during the winter. </w:t>
      </w:r>
    </w:p>
    <w:p w14:paraId="67CF1A93" w14:textId="77777777" w:rsidR="00B71FE0" w:rsidRDefault="00B71FE0" w:rsidP="00B71FE0">
      <w:pPr>
        <w:widowControl w:val="0"/>
        <w:spacing w:line="360" w:lineRule="auto"/>
        <w:jc w:val="both"/>
        <w:rPr>
          <w:sz w:val="22"/>
          <w:szCs w:val="22"/>
          <w:lang w:val="en-US"/>
        </w:rPr>
      </w:pPr>
    </w:p>
    <w:p w14:paraId="0F3B7111" w14:textId="77777777" w:rsidR="00B71FE0" w:rsidRDefault="00B71FE0" w:rsidP="00B71FE0">
      <w:pPr>
        <w:spacing w:line="360" w:lineRule="auto"/>
        <w:jc w:val="both"/>
        <w:rPr>
          <w:sz w:val="22"/>
          <w:szCs w:val="22"/>
          <w:lang w:val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3"/>
      </w:tblGrid>
      <w:tr w:rsidR="00B71FE0" w14:paraId="5A984F09" w14:textId="77777777" w:rsidTr="005C0F1D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D4FB8" w14:textId="77777777" w:rsidR="00B71FE0" w:rsidRDefault="00B71FE0" w:rsidP="005C0F1D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Sizes:</w:t>
            </w:r>
          </w:p>
        </w:tc>
      </w:tr>
      <w:tr w:rsidR="00B71FE0" w14:paraId="57CFFC0E" w14:textId="77777777" w:rsidTr="005C0F1D">
        <w:trPr>
          <w:trHeight w:val="4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CFC97" w14:textId="77777777" w:rsidR="00B71FE0" w:rsidRDefault="00B71FE0" w:rsidP="005C0F1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Planters: 30, 35, 40 and 48 cm</w:t>
            </w:r>
          </w:p>
          <w:p w14:paraId="1312EB0D" w14:textId="77777777" w:rsidR="00B71FE0" w:rsidRDefault="00B71FE0" w:rsidP="005C0F1D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Tall containers: 32 and 43 cm</w:t>
            </w:r>
          </w:p>
        </w:tc>
      </w:tr>
    </w:tbl>
    <w:p w14:paraId="610596FA" w14:textId="77777777" w:rsidR="00B71FE0" w:rsidRDefault="00B71FE0" w:rsidP="00B71FE0">
      <w:pPr>
        <w:jc w:val="both"/>
      </w:pPr>
    </w:p>
    <w:p w14:paraId="5B3523F4" w14:textId="77777777" w:rsidR="0033339F" w:rsidRPr="0033339F" w:rsidRDefault="0033339F" w:rsidP="0033339F">
      <w:pPr>
        <w:rPr>
          <w:sz w:val="22"/>
          <w:szCs w:val="22"/>
        </w:rPr>
      </w:pPr>
    </w:p>
    <w:p w14:paraId="20B11EDC" w14:textId="77777777" w:rsidR="005A6173" w:rsidRDefault="005A6173"/>
    <w:p w14:paraId="2CD25045" w14:textId="77777777" w:rsidR="0012369D" w:rsidRDefault="0012369D"/>
    <w:p w14:paraId="1B5E2782" w14:textId="77777777" w:rsidR="0012369D" w:rsidRDefault="0012369D"/>
    <w:p w14:paraId="061E61CC" w14:textId="77777777" w:rsidR="0012369D" w:rsidRDefault="0012369D"/>
    <w:p w14:paraId="569A9218" w14:textId="77777777" w:rsidR="0012369D" w:rsidRDefault="0012369D"/>
    <w:p w14:paraId="02E38B66" w14:textId="77777777" w:rsidR="0012369D" w:rsidRDefault="0012369D"/>
    <w:p w14:paraId="6E677203" w14:textId="77777777" w:rsidR="0012369D" w:rsidRDefault="0012369D"/>
    <w:p w14:paraId="118DD282" w14:textId="77777777" w:rsidR="0012369D" w:rsidRDefault="0012369D"/>
    <w:p w14:paraId="08D1818C" w14:textId="77777777" w:rsidR="0012369D" w:rsidRDefault="0012369D"/>
    <w:p w14:paraId="686393CD" w14:textId="77777777" w:rsidR="0012369D" w:rsidRDefault="0012369D"/>
    <w:p w14:paraId="4F2A054D" w14:textId="77777777" w:rsidR="0012369D" w:rsidRDefault="0012369D"/>
    <w:p w14:paraId="1A1A2F0B" w14:textId="77777777" w:rsidR="0012369D" w:rsidRDefault="0012369D"/>
    <w:p w14:paraId="798B8B30" w14:textId="77777777" w:rsidR="0012369D" w:rsidRDefault="0012369D"/>
    <w:p w14:paraId="7967BA9A" w14:textId="77777777" w:rsidR="0012369D" w:rsidRDefault="0012369D"/>
    <w:p w14:paraId="1B6EA40D" w14:textId="77777777" w:rsidR="0012369D" w:rsidRDefault="0012369D"/>
    <w:p w14:paraId="7E98552B" w14:textId="77777777" w:rsidR="0012369D" w:rsidRDefault="0012369D"/>
    <w:p w14:paraId="350859A5" w14:textId="77777777" w:rsidR="0012369D" w:rsidRDefault="0012369D"/>
    <w:p w14:paraId="1C63CEB5" w14:textId="77777777" w:rsidR="0012369D" w:rsidRDefault="0012369D"/>
    <w:p w14:paraId="3BFDBF56" w14:textId="77777777" w:rsidR="0012369D" w:rsidRDefault="0012369D"/>
    <w:p w14:paraId="10A207F5" w14:textId="77777777" w:rsidR="0012369D" w:rsidRDefault="0012369D"/>
    <w:p w14:paraId="331800F2" w14:textId="77777777" w:rsidR="0012369D" w:rsidRDefault="0012369D"/>
    <w:p w14:paraId="3AE90D92" w14:textId="77777777" w:rsidR="0012369D" w:rsidRDefault="0012369D"/>
    <w:p w14:paraId="19BA62B9" w14:textId="77777777" w:rsidR="0012369D" w:rsidRDefault="0012369D"/>
    <w:p w14:paraId="1E6A0E07" w14:textId="77777777" w:rsidR="0012369D" w:rsidRDefault="0012369D"/>
    <w:p w14:paraId="3CEBC8E4" w14:textId="77777777" w:rsidR="0012369D" w:rsidRDefault="0012369D">
      <w:bookmarkStart w:id="0" w:name="_GoBack"/>
      <w:bookmarkEnd w:id="0"/>
    </w:p>
    <w:p w14:paraId="57F5B73C" w14:textId="77777777" w:rsidR="00B71FE0" w:rsidRPr="00581728" w:rsidRDefault="00B71FE0" w:rsidP="00B71FE0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581728">
        <w:rPr>
          <w:b/>
          <w:bCs/>
          <w:sz w:val="18"/>
          <w:szCs w:val="18"/>
          <w:lang w:val="en-GB"/>
        </w:rPr>
        <w:t xml:space="preserve">About </w:t>
      </w:r>
      <w:proofErr w:type="spellStart"/>
      <w:r w:rsidRPr="00581728">
        <w:rPr>
          <w:b/>
          <w:bCs/>
          <w:sz w:val="18"/>
          <w:szCs w:val="18"/>
          <w:lang w:val="en-GB"/>
        </w:rPr>
        <w:t>Scheurich</w:t>
      </w:r>
      <w:proofErr w:type="spellEnd"/>
    </w:p>
    <w:p w14:paraId="08835E41" w14:textId="77777777" w:rsidR="00B71FE0" w:rsidRPr="00581728" w:rsidRDefault="00B71FE0" w:rsidP="00B71FE0">
      <w:pPr>
        <w:pStyle w:val="NurText"/>
        <w:jc w:val="both"/>
        <w:rPr>
          <w:lang w:val="en-GB"/>
        </w:rPr>
      </w:pPr>
    </w:p>
    <w:p w14:paraId="32C394D8" w14:textId="77777777" w:rsidR="00B71FE0" w:rsidRPr="00581728" w:rsidRDefault="00B71FE0" w:rsidP="00B71FE0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224BAF34" w14:textId="1431E2E9" w:rsidR="005A6173" w:rsidRPr="00B31FB0" w:rsidRDefault="00B71FE0" w:rsidP="00B71FE0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</w:t>
      </w:r>
      <w:proofErr w:type="spellStart"/>
      <w:r w:rsidRPr="00581728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581728">
        <w:rPr>
          <w:rFonts w:ascii="Arial" w:hAnsi="Arial"/>
          <w:sz w:val="18"/>
          <w:szCs w:val="18"/>
          <w:lang w:val="en-GB"/>
        </w:rPr>
        <w:t xml:space="preserve"> a pioneer </w:t>
      </w:r>
      <w:r>
        <w:rPr>
          <w:rFonts w:ascii="Arial" w:hAnsi="Arial"/>
          <w:sz w:val="18"/>
          <w:szCs w:val="18"/>
          <w:lang w:val="en-GB"/>
        </w:rPr>
        <w:t>in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</w:p>
    <w:p w14:paraId="4C8D2226" w14:textId="77777777"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3B930" w14:textId="77777777" w:rsidR="00A353D4" w:rsidRDefault="00A353D4" w:rsidP="00872642">
      <w:r>
        <w:separator/>
      </w:r>
    </w:p>
  </w:endnote>
  <w:endnote w:type="continuationSeparator" w:id="0">
    <w:p w14:paraId="199C2CBB" w14:textId="77777777" w:rsidR="00A353D4" w:rsidRDefault="00A353D4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A9D9A" w14:textId="77777777"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12369D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12369D">
      <w:rPr>
        <w:rStyle w:val="Seitenzahl"/>
        <w:noProof/>
        <w:sz w:val="22"/>
        <w:szCs w:val="22"/>
      </w:rPr>
      <w:t>3</w:t>
    </w:r>
    <w:r w:rsidRPr="0033767A">
      <w:rPr>
        <w:rStyle w:val="Seitenzahl"/>
        <w:sz w:val="22"/>
        <w:szCs w:val="22"/>
      </w:rPr>
      <w:fldChar w:fldCharType="end"/>
    </w:r>
  </w:p>
  <w:p w14:paraId="712CC747" w14:textId="77777777"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14:paraId="5DE5E0AF" w14:textId="77777777" w:rsidR="00872642" w:rsidRDefault="000C176F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85B7503" wp14:editId="47A4C769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97702" w14:textId="77777777" w:rsidR="005F7294" w:rsidRPr="00872642" w:rsidRDefault="005F7294" w:rsidP="00872642">
    <w:pPr>
      <w:pStyle w:val="Fuzeile"/>
    </w:pPr>
  </w:p>
  <w:p w14:paraId="558774F9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77DDE" w14:textId="77777777" w:rsidR="00A353D4" w:rsidRDefault="00A353D4" w:rsidP="00872642">
      <w:r>
        <w:separator/>
      </w:r>
    </w:p>
  </w:footnote>
  <w:footnote w:type="continuationSeparator" w:id="0">
    <w:p w14:paraId="7D7177F3" w14:textId="77777777" w:rsidR="00A353D4" w:rsidRDefault="00A353D4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C8A10" w14:textId="77777777"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C38FF3" wp14:editId="337631A6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985C4" w14:textId="77777777" w:rsidR="00125EB5" w:rsidRPr="00A27A35" w:rsidRDefault="00125EB5" w:rsidP="00125EB5">
    <w:pPr>
      <w:pStyle w:val="Kopfzeile"/>
    </w:pPr>
  </w:p>
  <w:p w14:paraId="004D9702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C176F"/>
    <w:rsid w:val="0012369D"/>
    <w:rsid w:val="00125EB5"/>
    <w:rsid w:val="00201CFC"/>
    <w:rsid w:val="003118E3"/>
    <w:rsid w:val="00313B52"/>
    <w:rsid w:val="0033339F"/>
    <w:rsid w:val="00384238"/>
    <w:rsid w:val="003E7ACB"/>
    <w:rsid w:val="00416C76"/>
    <w:rsid w:val="004462A1"/>
    <w:rsid w:val="004532B5"/>
    <w:rsid w:val="00481DD6"/>
    <w:rsid w:val="004D00AF"/>
    <w:rsid w:val="004E5530"/>
    <w:rsid w:val="004E5BF4"/>
    <w:rsid w:val="005A6173"/>
    <w:rsid w:val="005C10E0"/>
    <w:rsid w:val="005F7294"/>
    <w:rsid w:val="00603B2C"/>
    <w:rsid w:val="007C3DF8"/>
    <w:rsid w:val="008529B0"/>
    <w:rsid w:val="00872642"/>
    <w:rsid w:val="009027EB"/>
    <w:rsid w:val="00A31745"/>
    <w:rsid w:val="00A353D4"/>
    <w:rsid w:val="00B71FE0"/>
    <w:rsid w:val="00B778F4"/>
    <w:rsid w:val="00D000E5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E6F642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2020-09-08T09:36:00Z</cp:lastPrinted>
  <dcterms:created xsi:type="dcterms:W3CDTF">2020-09-16T16:02:00Z</dcterms:created>
  <dcterms:modified xsi:type="dcterms:W3CDTF">2020-09-16T16:03:00Z</dcterms:modified>
</cp:coreProperties>
</file>