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2155" w14:textId="77777777" w:rsidR="00713C01" w:rsidRPr="005A0031" w:rsidRDefault="00B834A7">
      <w:pPr>
        <w:pStyle w:val="berschrift1"/>
        <w:rPr>
          <w:sz w:val="22"/>
          <w:szCs w:val="22"/>
          <w:lang w:val="en-GB"/>
        </w:rPr>
      </w:pPr>
      <w:r w:rsidRPr="005A0031">
        <w:rPr>
          <w:sz w:val="22"/>
          <w:szCs w:val="22"/>
          <w:lang w:val="en-GB"/>
        </w:rPr>
        <w:t>New dimensions</w:t>
      </w:r>
    </w:p>
    <w:p w14:paraId="6B448DA5" w14:textId="77777777" w:rsidR="00713C01" w:rsidRPr="005A0031" w:rsidRDefault="00713C01">
      <w:pPr>
        <w:rPr>
          <w:rStyle w:val="Seitenzahl"/>
          <w:sz w:val="22"/>
          <w:szCs w:val="22"/>
          <w:lang w:val="en-GB"/>
        </w:rPr>
      </w:pPr>
    </w:p>
    <w:p w14:paraId="3FFAF5FE" w14:textId="77777777" w:rsidR="00713C01" w:rsidRPr="005A0031" w:rsidRDefault="00B834A7">
      <w:pPr>
        <w:pStyle w:val="berschrift2"/>
        <w:rPr>
          <w:rStyle w:val="Fett"/>
          <w:lang w:val="en-GB"/>
        </w:rPr>
      </w:pPr>
      <w:r w:rsidRPr="005A0031">
        <w:rPr>
          <w:rStyle w:val="Fett"/>
          <w:lang w:val="en-GB"/>
        </w:rPr>
        <w:t xml:space="preserve">Hanging pots by </w:t>
      </w:r>
      <w:proofErr w:type="spellStart"/>
      <w:r w:rsidRPr="005A0031">
        <w:rPr>
          <w:rStyle w:val="Fett"/>
          <w:lang w:val="en-GB"/>
        </w:rPr>
        <w:t>Scheurich</w:t>
      </w:r>
      <w:proofErr w:type="spellEnd"/>
    </w:p>
    <w:p w14:paraId="19BBDF47" w14:textId="77777777" w:rsidR="00713C01" w:rsidRPr="005A0031" w:rsidRDefault="00B834A7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  <w:r w:rsidRPr="005A0031">
        <w:rPr>
          <w:rStyle w:val="Fett"/>
          <w:noProof/>
          <w:sz w:val="22"/>
          <w:szCs w:val="22"/>
          <w:lang w:val="en-US" w:eastAsia="en-US"/>
        </w:rPr>
        <w:drawing>
          <wp:anchor distT="57150" distB="57150" distL="57150" distR="57150" simplePos="0" relativeHeight="251659264" behindDoc="0" locked="0" layoutInCell="1" allowOverlap="1" wp14:anchorId="2A99C190" wp14:editId="67A36E74">
            <wp:simplePos x="0" y="0"/>
            <wp:positionH relativeFrom="margin">
              <wp:posOffset>1270</wp:posOffset>
            </wp:positionH>
            <wp:positionV relativeFrom="line">
              <wp:posOffset>163222</wp:posOffset>
            </wp:positionV>
            <wp:extent cx="2520001" cy="252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482_Panna_Glass_Grey_72dpi_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482_Panna_Glass_Grey_72dpi_A.jpg" descr="Scheurich_482_Panna_Glass_Grey_72dpi_A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5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715DA4" w14:textId="65D9954A" w:rsidR="00713C01" w:rsidRPr="005A0031" w:rsidRDefault="00B834A7">
      <w:pPr>
        <w:spacing w:line="360" w:lineRule="auto"/>
        <w:jc w:val="both"/>
        <w:rPr>
          <w:sz w:val="22"/>
          <w:szCs w:val="22"/>
          <w:lang w:val="en-GB"/>
        </w:rPr>
      </w:pPr>
      <w:r w:rsidRPr="005A0031">
        <w:rPr>
          <w:sz w:val="22"/>
          <w:szCs w:val="22"/>
          <w:lang w:val="en-GB"/>
        </w:rPr>
        <w:t xml:space="preserve">Keep on swinging! </w:t>
      </w:r>
      <w:proofErr w:type="spellStart"/>
      <w:r w:rsidRPr="005A0031">
        <w:rPr>
          <w:sz w:val="22"/>
          <w:szCs w:val="22"/>
          <w:lang w:val="en-GB"/>
        </w:rPr>
        <w:t>Scheurich</w:t>
      </w:r>
      <w:proofErr w:type="spellEnd"/>
      <w:r w:rsidRPr="005A0031">
        <w:rPr>
          <w:sz w:val="22"/>
          <w:szCs w:val="22"/>
          <w:lang w:val="en-GB"/>
        </w:rPr>
        <w:t xml:space="preserve"> now brings even more light into the urban jungle and presents hanging pots in </w:t>
      </w:r>
      <w:r w:rsidR="00D86ED7">
        <w:rPr>
          <w:sz w:val="22"/>
          <w:szCs w:val="22"/>
          <w:lang w:val="en-GB"/>
        </w:rPr>
        <w:t>two</w:t>
      </w:r>
      <w:r w:rsidR="00D86ED7" w:rsidRPr="005A0031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>colours</w:t>
      </w:r>
      <w:r w:rsidR="00D86ED7">
        <w:rPr>
          <w:sz w:val="22"/>
          <w:szCs w:val="22"/>
          <w:lang w:val="en-GB"/>
        </w:rPr>
        <w:t>;</w:t>
      </w:r>
      <w:r w:rsidRPr="005A0031">
        <w:rPr>
          <w:sz w:val="22"/>
          <w:szCs w:val="22"/>
          <w:lang w:val="en-GB"/>
        </w:rPr>
        <w:t xml:space="preserve"> Glass Grey and Panna. </w:t>
      </w:r>
      <w:r w:rsidR="00C70E46">
        <w:rPr>
          <w:sz w:val="22"/>
          <w:szCs w:val="22"/>
          <w:lang w:val="en-GB"/>
        </w:rPr>
        <w:t>Hanging f</w:t>
      </w:r>
      <w:r w:rsidR="00C70E46" w:rsidRPr="005A0031">
        <w:rPr>
          <w:sz w:val="22"/>
          <w:szCs w:val="22"/>
          <w:lang w:val="en-GB"/>
        </w:rPr>
        <w:t xml:space="preserve">rom </w:t>
      </w:r>
      <w:r w:rsidRPr="005A0031">
        <w:rPr>
          <w:sz w:val="22"/>
          <w:szCs w:val="22"/>
          <w:lang w:val="en-GB"/>
        </w:rPr>
        <w:t xml:space="preserve">high-quality steel ropes, these fashionable newcomers are </w:t>
      </w:r>
      <w:r w:rsidR="00D86ED7">
        <w:rPr>
          <w:sz w:val="22"/>
          <w:szCs w:val="22"/>
          <w:lang w:val="en-GB"/>
        </w:rPr>
        <w:t>improving</w:t>
      </w:r>
      <w:r w:rsidR="00D86ED7" w:rsidRPr="005A0031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 xml:space="preserve">the </w:t>
      </w:r>
      <w:r w:rsidR="00D86ED7" w:rsidRPr="005A0031">
        <w:rPr>
          <w:sz w:val="22"/>
          <w:szCs w:val="22"/>
          <w:lang w:val="en-GB"/>
        </w:rPr>
        <w:t xml:space="preserve">ambience </w:t>
      </w:r>
      <w:r w:rsidR="00D86ED7">
        <w:rPr>
          <w:sz w:val="22"/>
          <w:szCs w:val="22"/>
          <w:lang w:val="en-GB"/>
        </w:rPr>
        <w:t xml:space="preserve">of the </w:t>
      </w:r>
      <w:r w:rsidRPr="005A0031">
        <w:rPr>
          <w:sz w:val="22"/>
          <w:szCs w:val="22"/>
          <w:lang w:val="en-GB"/>
        </w:rPr>
        <w:t>living</w:t>
      </w:r>
      <w:r w:rsidR="00D86ED7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 xml:space="preserve">space </w:t>
      </w:r>
      <w:r w:rsidR="00D86ED7">
        <w:rPr>
          <w:sz w:val="22"/>
          <w:szCs w:val="22"/>
          <w:lang w:val="en-GB"/>
        </w:rPr>
        <w:t>at</w:t>
      </w:r>
      <w:r w:rsidRPr="005A0031">
        <w:rPr>
          <w:sz w:val="22"/>
          <w:szCs w:val="22"/>
          <w:lang w:val="en-GB"/>
        </w:rPr>
        <w:t xml:space="preserve"> </w:t>
      </w:r>
      <w:r w:rsidR="00D86ED7">
        <w:rPr>
          <w:sz w:val="22"/>
          <w:szCs w:val="22"/>
          <w:lang w:val="en-GB"/>
        </w:rPr>
        <w:t>every</w:t>
      </w:r>
      <w:r w:rsidR="00D86ED7" w:rsidRPr="005A0031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 xml:space="preserve">level. Decorating screens </w:t>
      </w:r>
      <w:r w:rsidR="00C70E46">
        <w:rPr>
          <w:sz w:val="22"/>
          <w:szCs w:val="22"/>
          <w:lang w:val="en-GB"/>
        </w:rPr>
        <w:t>and partitions</w:t>
      </w:r>
      <w:r w:rsidR="006923DF">
        <w:rPr>
          <w:sz w:val="22"/>
          <w:szCs w:val="22"/>
          <w:lang w:val="en-GB"/>
        </w:rPr>
        <w:t>,</w:t>
      </w:r>
      <w:r w:rsidR="00C70E46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 xml:space="preserve">or hanging from the ceiling or </w:t>
      </w:r>
      <w:r w:rsidR="00455F61">
        <w:rPr>
          <w:sz w:val="22"/>
          <w:szCs w:val="22"/>
          <w:lang w:val="en-GB"/>
        </w:rPr>
        <w:t xml:space="preserve">from </w:t>
      </w:r>
      <w:r w:rsidRPr="005A0031">
        <w:rPr>
          <w:sz w:val="22"/>
          <w:szCs w:val="22"/>
          <w:lang w:val="en-GB"/>
        </w:rPr>
        <w:t xml:space="preserve">curtain </w:t>
      </w:r>
      <w:r w:rsidR="00C70E46">
        <w:rPr>
          <w:sz w:val="22"/>
          <w:szCs w:val="22"/>
          <w:lang w:val="en-GB"/>
        </w:rPr>
        <w:t>poles</w:t>
      </w:r>
      <w:r w:rsidRPr="005A0031">
        <w:rPr>
          <w:sz w:val="22"/>
          <w:szCs w:val="22"/>
          <w:lang w:val="en-GB"/>
        </w:rPr>
        <w:t>, these hanging pots perfectly put the plants front and centre.</w:t>
      </w:r>
    </w:p>
    <w:p w14:paraId="332234EB" w14:textId="77777777" w:rsidR="00713C01" w:rsidRPr="005A0031" w:rsidRDefault="00713C01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4254FB21" w14:textId="77777777" w:rsidR="00713C01" w:rsidRPr="005A0031" w:rsidRDefault="00713C01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51330012" w14:textId="7A3B2FCF" w:rsidR="00713C01" w:rsidRPr="005A0031" w:rsidRDefault="00B834A7">
      <w:pPr>
        <w:spacing w:line="360" w:lineRule="auto"/>
        <w:jc w:val="both"/>
        <w:rPr>
          <w:sz w:val="22"/>
          <w:szCs w:val="22"/>
          <w:lang w:val="en-GB"/>
        </w:rPr>
      </w:pPr>
      <w:r w:rsidRPr="005A0031">
        <w:rPr>
          <w:sz w:val="22"/>
          <w:szCs w:val="22"/>
          <w:lang w:val="en-GB"/>
        </w:rPr>
        <w:t>The</w:t>
      </w:r>
      <w:r w:rsidR="00455F61">
        <w:rPr>
          <w:sz w:val="22"/>
          <w:szCs w:val="22"/>
          <w:lang w:val="en-GB"/>
        </w:rPr>
        <w:t>se</w:t>
      </w:r>
      <w:r w:rsidRPr="005A0031">
        <w:rPr>
          <w:sz w:val="22"/>
          <w:szCs w:val="22"/>
          <w:lang w:val="en-GB"/>
        </w:rPr>
        <w:t xml:space="preserve"> floating cover pots </w:t>
      </w:r>
      <w:r w:rsidR="00455F61">
        <w:rPr>
          <w:sz w:val="22"/>
          <w:szCs w:val="22"/>
          <w:lang w:val="en-GB"/>
        </w:rPr>
        <w:t>with</w:t>
      </w:r>
      <w:r w:rsidR="00455F61" w:rsidRPr="005A0031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>their fine</w:t>
      </w:r>
      <w:r w:rsidR="00455F61">
        <w:rPr>
          <w:sz w:val="22"/>
          <w:szCs w:val="22"/>
          <w:lang w:val="en-GB"/>
        </w:rPr>
        <w:t>ly</w:t>
      </w:r>
      <w:r w:rsidR="00455F61" w:rsidRPr="005A0031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>groove</w:t>
      </w:r>
      <w:r w:rsidR="00455F61">
        <w:rPr>
          <w:sz w:val="22"/>
          <w:szCs w:val="22"/>
          <w:lang w:val="en-GB"/>
        </w:rPr>
        <w:t>d surfaces,</w:t>
      </w:r>
      <w:r w:rsidRPr="005A0031">
        <w:rPr>
          <w:sz w:val="22"/>
          <w:szCs w:val="22"/>
          <w:lang w:val="en-GB"/>
        </w:rPr>
        <w:t xml:space="preserve"> </w:t>
      </w:r>
      <w:r w:rsidR="00455F61">
        <w:rPr>
          <w:sz w:val="22"/>
          <w:szCs w:val="22"/>
          <w:lang w:val="en-GB"/>
        </w:rPr>
        <w:t xml:space="preserve">catch the sun and become a decorative </w:t>
      </w:r>
      <w:r w:rsidRPr="005A0031">
        <w:rPr>
          <w:sz w:val="22"/>
          <w:szCs w:val="22"/>
          <w:lang w:val="en-GB"/>
        </w:rPr>
        <w:t>highlight in every room</w:t>
      </w:r>
      <w:r w:rsidR="00455F61">
        <w:rPr>
          <w:sz w:val="22"/>
          <w:szCs w:val="22"/>
          <w:lang w:val="en-GB"/>
        </w:rPr>
        <w:t>,</w:t>
      </w:r>
      <w:r w:rsidRPr="005A0031">
        <w:rPr>
          <w:sz w:val="22"/>
          <w:szCs w:val="22"/>
          <w:lang w:val="en-GB"/>
        </w:rPr>
        <w:t xml:space="preserve"> creat</w:t>
      </w:r>
      <w:r w:rsidR="00455F61">
        <w:rPr>
          <w:sz w:val="22"/>
          <w:szCs w:val="22"/>
          <w:lang w:val="en-GB"/>
        </w:rPr>
        <w:t>ing</w:t>
      </w:r>
      <w:r w:rsidRPr="005A0031">
        <w:rPr>
          <w:sz w:val="22"/>
          <w:szCs w:val="22"/>
          <w:lang w:val="en-GB"/>
        </w:rPr>
        <w:t xml:space="preserve"> a beautiful play of light and </w:t>
      </w:r>
      <w:r w:rsidR="00A461AE" w:rsidRPr="005A0031">
        <w:rPr>
          <w:sz w:val="22"/>
          <w:szCs w:val="22"/>
          <w:lang w:val="en-GB"/>
        </w:rPr>
        <w:t>shad</w:t>
      </w:r>
      <w:r w:rsidR="00A461AE">
        <w:rPr>
          <w:sz w:val="22"/>
          <w:szCs w:val="22"/>
          <w:lang w:val="en-GB"/>
        </w:rPr>
        <w:t>e</w:t>
      </w:r>
      <w:r w:rsidRPr="005A0031">
        <w:rPr>
          <w:sz w:val="22"/>
          <w:szCs w:val="22"/>
          <w:lang w:val="en-GB"/>
        </w:rPr>
        <w:t>. The hanging pots are especially impressive when paired with ferns. The spreading leaves of golden polypody (</w:t>
      </w:r>
      <w:proofErr w:type="spellStart"/>
      <w:r w:rsidRPr="005A0031">
        <w:rPr>
          <w:sz w:val="22"/>
          <w:szCs w:val="22"/>
          <w:lang w:val="en-GB"/>
        </w:rPr>
        <w:t>Phlebodium</w:t>
      </w:r>
      <w:proofErr w:type="spellEnd"/>
      <w:r w:rsidRPr="005A0031">
        <w:rPr>
          <w:sz w:val="22"/>
          <w:szCs w:val="22"/>
          <w:lang w:val="en-GB"/>
        </w:rPr>
        <w:t xml:space="preserve"> aureus) underline the </w:t>
      </w:r>
      <w:r w:rsidR="00C70E46">
        <w:rPr>
          <w:sz w:val="22"/>
          <w:szCs w:val="22"/>
          <w:lang w:val="en-GB"/>
        </w:rPr>
        <w:t>g</w:t>
      </w:r>
      <w:r w:rsidRPr="005A0031">
        <w:rPr>
          <w:sz w:val="22"/>
          <w:szCs w:val="22"/>
          <w:lang w:val="en-GB"/>
        </w:rPr>
        <w:t>reen</w:t>
      </w:r>
      <w:r w:rsidR="00C70E46">
        <w:rPr>
          <w:sz w:val="22"/>
          <w:szCs w:val="22"/>
          <w:lang w:val="en-GB"/>
        </w:rPr>
        <w:t xml:space="preserve"> l</w:t>
      </w:r>
      <w:r w:rsidR="00C70E46" w:rsidRPr="005A0031">
        <w:rPr>
          <w:sz w:val="22"/>
          <w:szCs w:val="22"/>
          <w:lang w:val="en-GB"/>
        </w:rPr>
        <w:t xml:space="preserve">iving </w:t>
      </w:r>
      <w:r w:rsidR="00455F61">
        <w:rPr>
          <w:sz w:val="22"/>
          <w:szCs w:val="22"/>
          <w:lang w:val="en-GB"/>
        </w:rPr>
        <w:t>life</w:t>
      </w:r>
      <w:r w:rsidRPr="005A0031">
        <w:rPr>
          <w:sz w:val="22"/>
          <w:szCs w:val="22"/>
          <w:lang w:val="en-GB"/>
        </w:rPr>
        <w:t xml:space="preserve">style in </w:t>
      </w:r>
      <w:r w:rsidR="00C70E46">
        <w:rPr>
          <w:sz w:val="22"/>
          <w:szCs w:val="22"/>
          <w:lang w:val="en-GB"/>
        </w:rPr>
        <w:t>a</w:t>
      </w:r>
      <w:r w:rsidR="00C70E46" w:rsidRPr="005A0031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 xml:space="preserve">striking manner. </w:t>
      </w:r>
      <w:r w:rsidR="00C70E46">
        <w:rPr>
          <w:sz w:val="22"/>
          <w:szCs w:val="22"/>
          <w:lang w:val="en-GB"/>
        </w:rPr>
        <w:t xml:space="preserve">The </w:t>
      </w:r>
      <w:r w:rsidRPr="005A0031">
        <w:rPr>
          <w:sz w:val="22"/>
          <w:szCs w:val="22"/>
          <w:lang w:val="en-GB"/>
        </w:rPr>
        <w:t>Lipstick plant (</w:t>
      </w:r>
      <w:proofErr w:type="spellStart"/>
      <w:r w:rsidRPr="005A0031">
        <w:rPr>
          <w:sz w:val="22"/>
          <w:szCs w:val="22"/>
          <w:lang w:val="en-GB"/>
        </w:rPr>
        <w:t>Aeschynanthus</w:t>
      </w:r>
      <w:proofErr w:type="spellEnd"/>
      <w:r w:rsidRPr="005A0031">
        <w:rPr>
          <w:sz w:val="22"/>
          <w:szCs w:val="22"/>
          <w:lang w:val="en-GB"/>
        </w:rPr>
        <w:t>) is also very well suited</w:t>
      </w:r>
      <w:r w:rsidR="00C70E46">
        <w:rPr>
          <w:sz w:val="22"/>
          <w:szCs w:val="22"/>
          <w:lang w:val="en-GB"/>
        </w:rPr>
        <w:t>;</w:t>
      </w:r>
      <w:r w:rsidR="00C70E46" w:rsidRPr="005A0031">
        <w:rPr>
          <w:sz w:val="22"/>
          <w:szCs w:val="22"/>
          <w:lang w:val="en-GB"/>
        </w:rPr>
        <w:t xml:space="preserve"> </w:t>
      </w:r>
      <w:r w:rsidR="00C70E46">
        <w:rPr>
          <w:sz w:val="22"/>
          <w:szCs w:val="22"/>
          <w:lang w:val="en-GB"/>
        </w:rPr>
        <w:t xml:space="preserve">its </w:t>
      </w:r>
      <w:r w:rsidRPr="005A0031">
        <w:rPr>
          <w:sz w:val="22"/>
          <w:szCs w:val="22"/>
          <w:lang w:val="en-GB"/>
        </w:rPr>
        <w:t xml:space="preserve">hanging leaves </w:t>
      </w:r>
      <w:r w:rsidR="00455F61">
        <w:rPr>
          <w:sz w:val="22"/>
          <w:szCs w:val="22"/>
          <w:lang w:val="en-GB"/>
        </w:rPr>
        <w:t>naturally</w:t>
      </w:r>
      <w:r w:rsidR="00455F61" w:rsidRPr="005A0031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>extend the linear shape of the cover pots.</w:t>
      </w:r>
    </w:p>
    <w:p w14:paraId="2C969FA3" w14:textId="77777777" w:rsidR="00713C01" w:rsidRPr="005A0031" w:rsidRDefault="00713C01">
      <w:pPr>
        <w:spacing w:line="360" w:lineRule="auto"/>
        <w:jc w:val="both"/>
        <w:rPr>
          <w:sz w:val="22"/>
          <w:szCs w:val="22"/>
          <w:lang w:val="en-GB"/>
        </w:rPr>
      </w:pPr>
    </w:p>
    <w:p w14:paraId="2976F5AD" w14:textId="2EB0FD04" w:rsidR="00713C01" w:rsidRPr="005A0031" w:rsidRDefault="00B834A7">
      <w:pPr>
        <w:spacing w:line="360" w:lineRule="auto"/>
        <w:jc w:val="both"/>
        <w:rPr>
          <w:sz w:val="22"/>
          <w:szCs w:val="22"/>
          <w:lang w:val="en-GB"/>
        </w:rPr>
      </w:pPr>
      <w:r w:rsidRPr="005A0031">
        <w:rPr>
          <w:sz w:val="22"/>
          <w:szCs w:val="22"/>
          <w:lang w:val="en-GB"/>
        </w:rPr>
        <w:t>What’s on the trendsetters’ minds next? Hanging pots can be re</w:t>
      </w:r>
      <w:r w:rsidR="006923DF">
        <w:rPr>
          <w:sz w:val="22"/>
          <w:szCs w:val="22"/>
          <w:lang w:val="en-GB"/>
        </w:rPr>
        <w:t xml:space="preserve">used </w:t>
      </w:r>
      <w:r w:rsidR="006923DF" w:rsidRPr="005A0031">
        <w:rPr>
          <w:sz w:val="22"/>
          <w:szCs w:val="22"/>
          <w:lang w:val="en-GB"/>
        </w:rPr>
        <w:t>decorat</w:t>
      </w:r>
      <w:r w:rsidR="006923DF">
        <w:rPr>
          <w:sz w:val="22"/>
          <w:szCs w:val="22"/>
          <w:lang w:val="en-GB"/>
        </w:rPr>
        <w:t>ively</w:t>
      </w:r>
      <w:r w:rsidR="006923DF" w:rsidRPr="005A0031">
        <w:rPr>
          <w:sz w:val="22"/>
          <w:szCs w:val="22"/>
          <w:lang w:val="en-GB"/>
        </w:rPr>
        <w:t xml:space="preserve"> </w:t>
      </w:r>
      <w:r w:rsidR="006923DF">
        <w:rPr>
          <w:sz w:val="22"/>
          <w:szCs w:val="22"/>
          <w:lang w:val="en-GB"/>
        </w:rPr>
        <w:t>as often as wished</w:t>
      </w:r>
      <w:r w:rsidR="006923DF" w:rsidRPr="005A0031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 xml:space="preserve">- always giving a new feel to the room. The steel ropes are attached </w:t>
      </w:r>
      <w:r w:rsidR="00455F61" w:rsidRPr="005A0031">
        <w:rPr>
          <w:sz w:val="22"/>
          <w:szCs w:val="22"/>
          <w:lang w:val="en-GB"/>
        </w:rPr>
        <w:t xml:space="preserve">robustly </w:t>
      </w:r>
      <w:r w:rsidRPr="005A0031">
        <w:rPr>
          <w:sz w:val="22"/>
          <w:szCs w:val="22"/>
          <w:lang w:val="en-GB"/>
        </w:rPr>
        <w:t xml:space="preserve">to the cover pot, creating the right balance and keeping it </w:t>
      </w:r>
      <w:r w:rsidR="00455F61">
        <w:rPr>
          <w:sz w:val="22"/>
          <w:szCs w:val="22"/>
          <w:lang w:val="en-GB"/>
        </w:rPr>
        <w:t xml:space="preserve">secure </w:t>
      </w:r>
      <w:r w:rsidRPr="005A0031">
        <w:rPr>
          <w:sz w:val="22"/>
          <w:szCs w:val="22"/>
          <w:lang w:val="en-GB"/>
        </w:rPr>
        <w:t xml:space="preserve">even when watering. The hanging pots </w:t>
      </w:r>
      <w:r w:rsidR="004C3258">
        <w:rPr>
          <w:sz w:val="22"/>
          <w:szCs w:val="22"/>
          <w:lang w:val="en-GB"/>
        </w:rPr>
        <w:t xml:space="preserve">can be </w:t>
      </w:r>
      <w:r w:rsidR="00455F61" w:rsidRPr="005A0031">
        <w:rPr>
          <w:sz w:val="22"/>
          <w:szCs w:val="22"/>
          <w:lang w:val="en-GB"/>
        </w:rPr>
        <w:t>comple</w:t>
      </w:r>
      <w:r w:rsidR="00455F61">
        <w:rPr>
          <w:sz w:val="22"/>
          <w:szCs w:val="22"/>
          <w:lang w:val="en-GB"/>
        </w:rPr>
        <w:t>mented</w:t>
      </w:r>
      <w:r w:rsidR="00455F61" w:rsidRPr="005A0031">
        <w:rPr>
          <w:sz w:val="22"/>
          <w:szCs w:val="22"/>
          <w:lang w:val="en-GB"/>
        </w:rPr>
        <w:t xml:space="preserve"> </w:t>
      </w:r>
      <w:r w:rsidR="004C3258">
        <w:rPr>
          <w:sz w:val="22"/>
          <w:szCs w:val="22"/>
          <w:lang w:val="en-GB"/>
        </w:rPr>
        <w:t>with</w:t>
      </w:r>
      <w:r w:rsidR="00455F61" w:rsidRPr="005A0031">
        <w:rPr>
          <w:sz w:val="22"/>
          <w:szCs w:val="22"/>
          <w:lang w:val="en-GB"/>
        </w:rPr>
        <w:t xml:space="preserve"> </w:t>
      </w:r>
      <w:r w:rsidRPr="005A0031">
        <w:rPr>
          <w:sz w:val="22"/>
          <w:szCs w:val="22"/>
          <w:lang w:val="en-GB"/>
        </w:rPr>
        <w:t>cylindric</w:t>
      </w:r>
      <w:r w:rsidR="00455F61">
        <w:rPr>
          <w:sz w:val="22"/>
          <w:szCs w:val="22"/>
          <w:lang w:val="en-GB"/>
        </w:rPr>
        <w:t>al</w:t>
      </w:r>
      <w:r w:rsidRPr="005A0031">
        <w:rPr>
          <w:sz w:val="22"/>
          <w:szCs w:val="22"/>
          <w:lang w:val="en-GB"/>
        </w:rPr>
        <w:t xml:space="preserve"> cover pots in Glass Grey, Panna and the exotic snake print </w:t>
      </w:r>
      <w:r w:rsidR="00455F61">
        <w:rPr>
          <w:sz w:val="22"/>
          <w:szCs w:val="22"/>
          <w:lang w:val="en-GB"/>
        </w:rPr>
        <w:t xml:space="preserve">range </w:t>
      </w:r>
      <w:r w:rsidRPr="005A0031">
        <w:rPr>
          <w:sz w:val="22"/>
          <w:szCs w:val="22"/>
          <w:lang w:val="en-GB"/>
        </w:rPr>
        <w:t>Reptile.</w:t>
      </w:r>
    </w:p>
    <w:p w14:paraId="53BBAFEF" w14:textId="77777777" w:rsidR="00713C01" w:rsidRPr="005A0031" w:rsidRDefault="00713C01">
      <w:pPr>
        <w:spacing w:line="360" w:lineRule="auto"/>
        <w:jc w:val="both"/>
        <w:rPr>
          <w:sz w:val="22"/>
          <w:szCs w:val="22"/>
          <w:lang w:val="en-GB"/>
        </w:rPr>
      </w:pPr>
    </w:p>
    <w:p w14:paraId="6259459B" w14:textId="56E74BF5" w:rsidR="00713C01" w:rsidRPr="005A0031" w:rsidRDefault="00B834A7">
      <w:pPr>
        <w:spacing w:line="360" w:lineRule="auto"/>
        <w:jc w:val="both"/>
        <w:rPr>
          <w:rStyle w:val="Seitenzahl"/>
          <w:lang w:val="en-GB"/>
        </w:rPr>
      </w:pPr>
      <w:r w:rsidRPr="005A0031">
        <w:rPr>
          <w:sz w:val="22"/>
          <w:szCs w:val="22"/>
          <w:lang w:val="en-GB"/>
        </w:rPr>
        <w:t>All hanging pots and cover pots are 100</w:t>
      </w:r>
      <w:r w:rsidR="00C70E46">
        <w:rPr>
          <w:sz w:val="22"/>
          <w:szCs w:val="22"/>
          <w:lang w:val="en-GB"/>
        </w:rPr>
        <w:t>%</w:t>
      </w:r>
      <w:r w:rsidRPr="005A0031">
        <w:rPr>
          <w:sz w:val="22"/>
          <w:szCs w:val="22"/>
          <w:lang w:val="en-GB"/>
        </w:rPr>
        <w:t xml:space="preserve"> watertight and Made in Germany.</w:t>
      </w:r>
    </w:p>
    <w:p w14:paraId="15D026B9" w14:textId="77777777" w:rsidR="00713C01" w:rsidRPr="005A0031" w:rsidRDefault="00713C01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6D6A51C2" w14:textId="77777777" w:rsidR="00713C01" w:rsidRPr="005A0031" w:rsidRDefault="00713C01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22CF756A" w14:textId="77777777" w:rsidR="00713C01" w:rsidRPr="005A0031" w:rsidRDefault="00713C01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0BD839C1" w14:textId="77777777" w:rsidR="00713C01" w:rsidRPr="005A0031" w:rsidRDefault="00713C01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012C5737" w14:textId="77777777" w:rsidR="00713C01" w:rsidRPr="005A0031" w:rsidRDefault="00713C01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E97F7B" w:rsidRPr="005A0031" w14:paraId="3E04DD26" w14:textId="77777777" w:rsidTr="00E97F7B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9201" w14:textId="77777777" w:rsidR="00E97F7B" w:rsidRPr="005A0031" w:rsidRDefault="00E97F7B">
            <w:pPr>
              <w:jc w:val="both"/>
              <w:rPr>
                <w:lang w:val="en-GB"/>
              </w:rPr>
            </w:pPr>
            <w:r w:rsidRPr="005A0031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E97F7B" w:rsidRPr="005A0031" w14:paraId="20A0494D" w14:textId="77777777" w:rsidTr="00E97F7B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CD0A" w14:textId="77777777" w:rsidR="00E97F7B" w:rsidRPr="005A0031" w:rsidRDefault="00E97F7B">
            <w:pPr>
              <w:jc w:val="both"/>
              <w:rPr>
                <w:sz w:val="18"/>
                <w:szCs w:val="18"/>
                <w:lang w:val="en-GB"/>
              </w:rPr>
            </w:pPr>
            <w:r w:rsidRPr="005A0031">
              <w:rPr>
                <w:sz w:val="18"/>
                <w:szCs w:val="18"/>
                <w:lang w:val="en-GB"/>
              </w:rPr>
              <w:t xml:space="preserve">Hanging pot 428: </w:t>
            </w:r>
          </w:p>
          <w:p w14:paraId="5C5ACCB3" w14:textId="77777777" w:rsidR="00E97F7B" w:rsidRPr="005A0031" w:rsidRDefault="00E97F7B">
            <w:pPr>
              <w:jc w:val="both"/>
              <w:rPr>
                <w:lang w:val="en-GB"/>
              </w:rPr>
            </w:pPr>
            <w:r w:rsidRPr="005A0031">
              <w:rPr>
                <w:sz w:val="18"/>
                <w:szCs w:val="18"/>
                <w:lang w:val="en-GB"/>
              </w:rPr>
              <w:t>14 and 16 cm</w:t>
            </w:r>
          </w:p>
        </w:tc>
      </w:tr>
      <w:tr w:rsidR="00E97F7B" w:rsidRPr="005A0031" w14:paraId="3B531A3F" w14:textId="77777777" w:rsidTr="00E97F7B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C05A" w14:textId="77777777" w:rsidR="00E97F7B" w:rsidRPr="005A0031" w:rsidRDefault="00E97F7B">
            <w:pPr>
              <w:jc w:val="both"/>
              <w:rPr>
                <w:sz w:val="18"/>
                <w:szCs w:val="18"/>
                <w:lang w:val="en-GB"/>
              </w:rPr>
            </w:pPr>
            <w:r w:rsidRPr="005A0031">
              <w:rPr>
                <w:sz w:val="18"/>
                <w:szCs w:val="18"/>
                <w:lang w:val="en-GB"/>
              </w:rPr>
              <w:t>Cover pot 828 Glass Grey:</w:t>
            </w:r>
          </w:p>
          <w:p w14:paraId="76680B11" w14:textId="77777777" w:rsidR="00E97F7B" w:rsidRPr="005A0031" w:rsidRDefault="00E97F7B">
            <w:pPr>
              <w:jc w:val="both"/>
              <w:rPr>
                <w:lang w:val="en-GB"/>
              </w:rPr>
            </w:pPr>
            <w:r w:rsidRPr="005A0031">
              <w:rPr>
                <w:sz w:val="18"/>
                <w:szCs w:val="18"/>
                <w:lang w:val="en-GB"/>
              </w:rPr>
              <w:t>10, 12, 14, 16, 19, 23 and 28 cm</w:t>
            </w:r>
          </w:p>
        </w:tc>
      </w:tr>
      <w:tr w:rsidR="00E97F7B" w:rsidRPr="005A0031" w14:paraId="26B66B3C" w14:textId="77777777" w:rsidTr="00E97F7B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A51F" w14:textId="77777777" w:rsidR="00E97F7B" w:rsidRPr="005A0031" w:rsidRDefault="00E97F7B">
            <w:pPr>
              <w:jc w:val="both"/>
              <w:rPr>
                <w:sz w:val="18"/>
                <w:szCs w:val="18"/>
                <w:lang w:val="en-GB"/>
              </w:rPr>
            </w:pPr>
            <w:r w:rsidRPr="005A0031">
              <w:rPr>
                <w:sz w:val="18"/>
                <w:szCs w:val="18"/>
                <w:lang w:val="en-GB"/>
              </w:rPr>
              <w:t>Cover pot 828 Panna:</w:t>
            </w:r>
          </w:p>
          <w:p w14:paraId="122585FC" w14:textId="77777777" w:rsidR="00E97F7B" w:rsidRPr="005A0031" w:rsidRDefault="00E97F7B">
            <w:pPr>
              <w:jc w:val="both"/>
              <w:rPr>
                <w:lang w:val="en-GB"/>
              </w:rPr>
            </w:pPr>
            <w:r w:rsidRPr="005A0031">
              <w:rPr>
                <w:sz w:val="18"/>
                <w:szCs w:val="18"/>
                <w:lang w:val="en-GB"/>
              </w:rPr>
              <w:t>10, 12, 14, 16, 19, 23, 28 und 33 cm</w:t>
            </w:r>
          </w:p>
        </w:tc>
      </w:tr>
      <w:tr w:rsidR="00E97F7B" w:rsidRPr="005A0031" w14:paraId="7E238ACA" w14:textId="77777777" w:rsidTr="00E97F7B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A135" w14:textId="77777777" w:rsidR="00E97F7B" w:rsidRPr="005A0031" w:rsidRDefault="00E97F7B">
            <w:pPr>
              <w:jc w:val="both"/>
              <w:rPr>
                <w:sz w:val="18"/>
                <w:szCs w:val="18"/>
                <w:lang w:val="en-GB"/>
              </w:rPr>
            </w:pPr>
            <w:r w:rsidRPr="005A0031">
              <w:rPr>
                <w:sz w:val="18"/>
                <w:szCs w:val="18"/>
                <w:lang w:val="en-GB"/>
              </w:rPr>
              <w:t>Cover pot 828 Reptile:</w:t>
            </w:r>
          </w:p>
          <w:p w14:paraId="140141E0" w14:textId="77777777" w:rsidR="00E97F7B" w:rsidRPr="005A0031" w:rsidRDefault="00E97F7B">
            <w:pPr>
              <w:jc w:val="both"/>
              <w:rPr>
                <w:lang w:val="en-GB"/>
              </w:rPr>
            </w:pPr>
            <w:r w:rsidRPr="005A0031">
              <w:rPr>
                <w:sz w:val="18"/>
                <w:szCs w:val="18"/>
                <w:lang w:val="en-GB"/>
              </w:rPr>
              <w:t>12, 14, 16 und 19 cm</w:t>
            </w:r>
          </w:p>
        </w:tc>
      </w:tr>
    </w:tbl>
    <w:p w14:paraId="3490633E" w14:textId="77777777" w:rsidR="00713C01" w:rsidRPr="005A0031" w:rsidRDefault="00713C01">
      <w:pPr>
        <w:widowControl w:val="0"/>
        <w:jc w:val="both"/>
        <w:rPr>
          <w:rStyle w:val="Seitenzahl"/>
          <w:sz w:val="22"/>
          <w:szCs w:val="22"/>
          <w:lang w:val="en-GB"/>
        </w:rPr>
      </w:pPr>
    </w:p>
    <w:p w14:paraId="223BFEBE" w14:textId="77777777" w:rsidR="00713C01" w:rsidRPr="005A0031" w:rsidRDefault="00713C01">
      <w:pPr>
        <w:jc w:val="both"/>
        <w:rPr>
          <w:rStyle w:val="Seitenzahl"/>
          <w:sz w:val="18"/>
          <w:szCs w:val="18"/>
          <w:lang w:val="en-GB"/>
        </w:rPr>
      </w:pPr>
    </w:p>
    <w:p w14:paraId="72A881DB" w14:textId="77777777" w:rsidR="00713C01" w:rsidRPr="005A0031" w:rsidRDefault="00713C01">
      <w:pPr>
        <w:rPr>
          <w:rStyle w:val="Seitenzahl"/>
          <w:lang w:val="en-GB"/>
        </w:rPr>
      </w:pPr>
    </w:p>
    <w:p w14:paraId="458AAFA9" w14:textId="77777777" w:rsidR="00713C01" w:rsidRPr="005A0031" w:rsidRDefault="00713C01">
      <w:pPr>
        <w:rPr>
          <w:lang w:val="en-GB"/>
        </w:rPr>
      </w:pPr>
    </w:p>
    <w:p w14:paraId="308A918A" w14:textId="77777777" w:rsidR="00713C01" w:rsidRPr="005A0031" w:rsidRDefault="00713C01">
      <w:pPr>
        <w:pStyle w:val="NurText"/>
        <w:jc w:val="both"/>
        <w:rPr>
          <w:lang w:val="en-GB"/>
        </w:rPr>
      </w:pPr>
    </w:p>
    <w:p w14:paraId="49245655" w14:textId="77777777" w:rsidR="0054214F" w:rsidRPr="00581728" w:rsidRDefault="0054214F" w:rsidP="0054214F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1210D193" w14:textId="77777777" w:rsidR="0054214F" w:rsidRPr="00581728" w:rsidRDefault="0054214F" w:rsidP="0054214F">
      <w:pPr>
        <w:pStyle w:val="NurText"/>
        <w:jc w:val="both"/>
        <w:rPr>
          <w:lang w:val="en-GB"/>
        </w:rPr>
      </w:pPr>
    </w:p>
    <w:p w14:paraId="2A44ADF3" w14:textId="77777777" w:rsidR="0054214F" w:rsidRPr="00581728" w:rsidRDefault="0054214F" w:rsidP="0054214F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7D209F0" w14:textId="77777777" w:rsidR="0054214F" w:rsidRPr="00581728" w:rsidRDefault="0054214F" w:rsidP="0054214F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6937EAEE" w14:textId="77777777" w:rsidR="005A0031" w:rsidRDefault="005A0031" w:rsidP="005A0031"/>
    <w:p w14:paraId="07999946" w14:textId="56EBA8F1" w:rsidR="00713C01" w:rsidRPr="005A0031" w:rsidRDefault="00713C01">
      <w:pPr>
        <w:pStyle w:val="NurText"/>
        <w:jc w:val="both"/>
        <w:rPr>
          <w:lang w:val="en-GB"/>
        </w:rPr>
      </w:pPr>
    </w:p>
    <w:sectPr w:rsidR="00713C01" w:rsidRPr="005A0031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B3DD6" w14:textId="77777777" w:rsidR="00455F61" w:rsidRDefault="00455F61">
      <w:r>
        <w:separator/>
      </w:r>
    </w:p>
  </w:endnote>
  <w:endnote w:type="continuationSeparator" w:id="0">
    <w:p w14:paraId="62B246A3" w14:textId="77777777" w:rsidR="00455F61" w:rsidRDefault="0045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2913C" w14:textId="77777777" w:rsidR="00455F61" w:rsidRDefault="00455F61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461AE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A461AE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3A4A9E7D" w14:textId="77777777" w:rsidR="00455F61" w:rsidRDefault="00455F61">
    <w:pPr>
      <w:pStyle w:val="Fuzeile"/>
      <w:tabs>
        <w:tab w:val="clear" w:pos="9072"/>
        <w:tab w:val="right" w:pos="8761"/>
      </w:tabs>
      <w:jc w:val="right"/>
      <w:rPr>
        <w:rStyle w:val="Seitenzahl"/>
        <w:sz w:val="16"/>
        <w:szCs w:val="16"/>
      </w:rPr>
    </w:pPr>
  </w:p>
  <w:p w14:paraId="5BAEE645" w14:textId="77777777" w:rsidR="00455F61" w:rsidRDefault="00455F61">
    <w:pPr>
      <w:pStyle w:val="Fuzeile"/>
      <w:tabs>
        <w:tab w:val="clear" w:pos="9072"/>
        <w:tab w:val="right" w:pos="8761"/>
      </w:tabs>
    </w:pPr>
  </w:p>
  <w:p w14:paraId="5FC4BC22" w14:textId="77777777" w:rsidR="00455F61" w:rsidRDefault="00455F61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30BE8" w14:textId="77777777" w:rsidR="00455F61" w:rsidRDefault="00455F61">
      <w:r>
        <w:separator/>
      </w:r>
    </w:p>
  </w:footnote>
  <w:footnote w:type="continuationSeparator" w:id="0">
    <w:p w14:paraId="0AD0AD76" w14:textId="77777777" w:rsidR="00455F61" w:rsidRDefault="0045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84A3" w14:textId="77777777" w:rsidR="00455F61" w:rsidRDefault="00455F61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295A9EA1" wp14:editId="14846174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359B6640" wp14:editId="25AE6730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623397A" w14:textId="77777777" w:rsidR="00455F61" w:rsidRDefault="00455F61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01"/>
    <w:rsid w:val="00455F61"/>
    <w:rsid w:val="004C3258"/>
    <w:rsid w:val="0054214F"/>
    <w:rsid w:val="005A0031"/>
    <w:rsid w:val="005B7FFA"/>
    <w:rsid w:val="006923DF"/>
    <w:rsid w:val="00713C01"/>
    <w:rsid w:val="00A461AE"/>
    <w:rsid w:val="00B834A7"/>
    <w:rsid w:val="00C70E46"/>
    <w:rsid w:val="00D86ED7"/>
    <w:rsid w:val="00E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55DD0"/>
  <w15:docId w15:val="{6F486156-3156-4432-96C9-AE33A90C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styleId="Seitenzahl">
    <w:name w:val="page number"/>
  </w:style>
  <w:style w:type="character" w:styleId="Fett">
    <w:name w:val="Strong"/>
    <w:rPr>
      <w:rFonts w:ascii="Arial" w:hAnsi="Arial"/>
      <w:b/>
      <w:bCs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03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031"/>
    <w:rPr>
      <w:rFonts w:ascii="Lucida Grande" w:hAnsi="Lucida Grande" w:cs="Arial Unicode MS"/>
      <w:color w:val="000000"/>
      <w:sz w:val="18"/>
      <w:szCs w:val="18"/>
      <w:u w:color="000000"/>
    </w:rPr>
  </w:style>
  <w:style w:type="character" w:customStyle="1" w:styleId="berschrift2Zchn">
    <w:name w:val="Überschrift 2 Zchn"/>
    <w:basedOn w:val="Absatz-Standardschriftart"/>
    <w:link w:val="berschrift2"/>
    <w:rsid w:val="005A0031"/>
    <w:rPr>
      <w:rFonts w:ascii="Arial" w:hAnsi="Arial" w:cs="Arial Unicode MS"/>
      <w:color w:val="000000"/>
      <w:sz w:val="36"/>
      <w:szCs w:val="36"/>
      <w:u w:color="000000"/>
    </w:rPr>
  </w:style>
  <w:style w:type="character" w:customStyle="1" w:styleId="NurTextZchn">
    <w:name w:val="Nur Text Zchn"/>
    <w:basedOn w:val="Absatz-Standardschriftart"/>
    <w:link w:val="NurText"/>
    <w:rsid w:val="005A003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3</cp:revision>
  <dcterms:created xsi:type="dcterms:W3CDTF">2020-10-30T10:13:00Z</dcterms:created>
  <dcterms:modified xsi:type="dcterms:W3CDTF">2020-10-30T10:17:00Z</dcterms:modified>
</cp:coreProperties>
</file>