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17" w:rsidRDefault="00C67317" w:rsidP="00C67317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Made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Relax</w:t>
      </w:r>
    </w:p>
    <w:p w:rsidR="00C67317" w:rsidRPr="0033339F" w:rsidRDefault="00C67317" w:rsidP="00C67317">
      <w:pPr>
        <w:rPr>
          <w:sz w:val="22"/>
          <w:szCs w:val="22"/>
        </w:rPr>
      </w:pPr>
    </w:p>
    <w:p w:rsidR="00C67317" w:rsidRDefault="00C67317" w:rsidP="00C67317">
      <w:pPr>
        <w:pStyle w:val="berschrift2"/>
        <w:rPr>
          <w:b/>
        </w:rPr>
      </w:pPr>
      <w:r>
        <w:rPr>
          <w:b/>
        </w:rPr>
        <w:t xml:space="preserve">Neue Hängeampeln von </w:t>
      </w:r>
      <w:proofErr w:type="spellStart"/>
      <w:r>
        <w:rPr>
          <w:b/>
        </w:rPr>
        <w:t>Scheurich</w:t>
      </w:r>
      <w:proofErr w:type="spellEnd"/>
    </w:p>
    <w:p w:rsidR="00C67317" w:rsidRPr="00E57EFC" w:rsidRDefault="00C67317" w:rsidP="00C67317">
      <w:pPr>
        <w:spacing w:line="360" w:lineRule="auto"/>
        <w:jc w:val="both"/>
        <w:rPr>
          <w:sz w:val="22"/>
          <w:szCs w:val="22"/>
        </w:rPr>
      </w:pPr>
    </w:p>
    <w:p w:rsidR="00C67317" w:rsidRDefault="007607A2" w:rsidP="00C67317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10795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084400"/>
            <wp:effectExtent l="0" t="0" r="0" b="0"/>
            <wp:wrapTight wrapText="bothSides">
              <wp:wrapPolygon edited="0">
                <wp:start x="0" y="0"/>
                <wp:lineTo x="0" y="21324"/>
                <wp:lineTo x="21393" y="21324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429_Papaya_Zabaione_Aubergine_1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317">
        <w:rPr>
          <w:sz w:val="22"/>
          <w:szCs w:val="22"/>
        </w:rPr>
        <w:t xml:space="preserve">Warme Farben tauchen das Wohnambiente in eine entspannte Atmosphäre </w:t>
      </w:r>
      <w:r w:rsidR="00FE24B8">
        <w:rPr>
          <w:sz w:val="22"/>
          <w:szCs w:val="22"/>
        </w:rPr>
        <w:t xml:space="preserve">– </w:t>
      </w:r>
      <w:r w:rsidR="00C67317">
        <w:rPr>
          <w:sz w:val="22"/>
          <w:szCs w:val="22"/>
        </w:rPr>
        <w:t xml:space="preserve">und </w:t>
      </w:r>
      <w:proofErr w:type="spellStart"/>
      <w:r w:rsidR="00C67317">
        <w:rPr>
          <w:sz w:val="22"/>
          <w:szCs w:val="22"/>
        </w:rPr>
        <w:t>Scheurich</w:t>
      </w:r>
      <w:proofErr w:type="spellEnd"/>
      <w:r w:rsidR="00C67317">
        <w:rPr>
          <w:sz w:val="22"/>
          <w:szCs w:val="22"/>
        </w:rPr>
        <w:t xml:space="preserve"> inspiriert</w:t>
      </w:r>
      <w:r w:rsidR="00FE24B8">
        <w:rPr>
          <w:sz w:val="22"/>
          <w:szCs w:val="22"/>
        </w:rPr>
        <w:t xml:space="preserve"> damit zum Seele baumeln lassen.</w:t>
      </w:r>
      <w:r w:rsidR="00C67317">
        <w:rPr>
          <w:sz w:val="22"/>
          <w:szCs w:val="22"/>
        </w:rPr>
        <w:t xml:space="preserve"> Die Hängeampeln in Aubergine, Papaya und Zabaione setzen wunderschöne Akzente und komplettieren den Lifestyle zum Wohlfühlen.</w:t>
      </w:r>
    </w:p>
    <w:p w:rsidR="007607A2" w:rsidRDefault="007607A2" w:rsidP="00C67317">
      <w:pPr>
        <w:spacing w:line="360" w:lineRule="auto"/>
        <w:jc w:val="both"/>
        <w:rPr>
          <w:sz w:val="22"/>
          <w:szCs w:val="22"/>
        </w:rPr>
      </w:pPr>
    </w:p>
    <w:p w:rsidR="00C67317" w:rsidRDefault="00C67317" w:rsidP="00C67317">
      <w:pPr>
        <w:spacing w:line="360" w:lineRule="auto"/>
        <w:jc w:val="both"/>
        <w:rPr>
          <w:sz w:val="22"/>
          <w:szCs w:val="22"/>
        </w:rPr>
      </w:pPr>
      <w:r w:rsidRPr="00304052">
        <w:rPr>
          <w:sz w:val="22"/>
          <w:szCs w:val="22"/>
        </w:rPr>
        <w:t>Korallenkaktus</w:t>
      </w:r>
      <w:r>
        <w:rPr>
          <w:sz w:val="22"/>
          <w:szCs w:val="22"/>
        </w:rPr>
        <w:t xml:space="preserve">, </w:t>
      </w:r>
      <w:r w:rsidR="007607A2">
        <w:rPr>
          <w:sz w:val="22"/>
          <w:szCs w:val="22"/>
        </w:rPr>
        <w:t>Philodendron</w:t>
      </w:r>
      <w:r>
        <w:rPr>
          <w:sz w:val="22"/>
          <w:szCs w:val="22"/>
        </w:rPr>
        <w:t xml:space="preserve"> und </w:t>
      </w:r>
      <w:r w:rsidRPr="00304052">
        <w:rPr>
          <w:sz w:val="22"/>
          <w:szCs w:val="22"/>
        </w:rPr>
        <w:t>Schamblume</w:t>
      </w:r>
      <w:r>
        <w:rPr>
          <w:sz w:val="22"/>
          <w:szCs w:val="22"/>
        </w:rPr>
        <w:t xml:space="preserve"> hängen in den Neuheiten mit Sisal-Band ab und lösen auch beim Betrachter Momente der Erholung und Freude aus. Als ob die Sonne ins Zimmer fällt: Zabaione strahlt mit </w:t>
      </w:r>
      <w:r w:rsidR="007607A2">
        <w:rPr>
          <w:sz w:val="22"/>
          <w:szCs w:val="22"/>
        </w:rPr>
        <w:t>leuchtendem</w:t>
      </w:r>
      <w:r>
        <w:rPr>
          <w:sz w:val="22"/>
          <w:szCs w:val="22"/>
        </w:rPr>
        <w:t xml:space="preserve"> Gelb von der Decke herab, während Papaya und Aubergine mit satten Tönen für Erdung sorgen. Wenn Licht auf die Rillenoptik der </w:t>
      </w:r>
      <w:r w:rsidR="007607A2">
        <w:rPr>
          <w:sz w:val="22"/>
          <w:szCs w:val="22"/>
        </w:rPr>
        <w:t>Hängeampeln</w:t>
      </w:r>
      <w:r>
        <w:rPr>
          <w:sz w:val="22"/>
          <w:szCs w:val="22"/>
        </w:rPr>
        <w:t xml:space="preserve"> scheint, </w:t>
      </w:r>
      <w:r w:rsidR="008041BB">
        <w:rPr>
          <w:sz w:val="22"/>
          <w:szCs w:val="22"/>
        </w:rPr>
        <w:t>kommt Lebendigkeit in den Raum.</w:t>
      </w:r>
    </w:p>
    <w:p w:rsidR="00C67317" w:rsidRDefault="00C67317" w:rsidP="00C67317">
      <w:pPr>
        <w:spacing w:line="360" w:lineRule="auto"/>
        <w:jc w:val="both"/>
        <w:rPr>
          <w:sz w:val="22"/>
          <w:szCs w:val="22"/>
        </w:rPr>
      </w:pPr>
    </w:p>
    <w:p w:rsidR="00C67317" w:rsidRDefault="00C67317" w:rsidP="00C673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Lässig ohne an Spannung zu verlieren</w:t>
      </w:r>
      <w:r>
        <w:rPr>
          <w:rStyle w:val="Kommentarzeichen"/>
        </w:rPr>
        <w:t xml:space="preserve">: </w:t>
      </w:r>
      <w:r>
        <w:rPr>
          <w:sz w:val="22"/>
          <w:szCs w:val="22"/>
        </w:rPr>
        <w:t xml:space="preserve">Multidimensionales Platzieren von </w:t>
      </w:r>
      <w:r w:rsidR="007607A2">
        <w:rPr>
          <w:sz w:val="22"/>
          <w:szCs w:val="22"/>
        </w:rPr>
        <w:t xml:space="preserve">Zwergpfeffer, Wachsblume </w:t>
      </w:r>
      <w:r w:rsidR="008041BB">
        <w:rPr>
          <w:sz w:val="22"/>
          <w:szCs w:val="22"/>
        </w:rPr>
        <w:t>&amp;</w:t>
      </w:r>
      <w:r>
        <w:rPr>
          <w:sz w:val="22"/>
          <w:szCs w:val="22"/>
        </w:rPr>
        <w:t xml:space="preserve"> Co auf unterschiedlichen Höhen </w:t>
      </w:r>
      <w:r w:rsidR="008041BB">
        <w:rPr>
          <w:sz w:val="22"/>
          <w:szCs w:val="22"/>
        </w:rPr>
        <w:t>wirkt immer wieder auf</w:t>
      </w:r>
      <w:r>
        <w:rPr>
          <w:sz w:val="22"/>
          <w:szCs w:val="22"/>
        </w:rPr>
        <w:t>s Neue faszinierend. Der Trend</w:t>
      </w:r>
      <w:r w:rsidR="007607A2">
        <w:rPr>
          <w:sz w:val="22"/>
          <w:szCs w:val="22"/>
        </w:rPr>
        <w:t>,</w:t>
      </w:r>
      <w:r>
        <w:rPr>
          <w:sz w:val="22"/>
          <w:szCs w:val="22"/>
        </w:rPr>
        <w:t xml:space="preserve"> das ganze Zimmer mit Pflanzen zu gestalten</w:t>
      </w:r>
      <w:r w:rsidR="007607A2">
        <w:rPr>
          <w:sz w:val="22"/>
          <w:szCs w:val="22"/>
        </w:rPr>
        <w:t>,</w:t>
      </w:r>
      <w:r>
        <w:rPr>
          <w:sz w:val="22"/>
          <w:szCs w:val="22"/>
        </w:rPr>
        <w:t xml:space="preserve"> nimmt dabei di</w:t>
      </w:r>
      <w:r w:rsidR="007607A2">
        <w:rPr>
          <w:sz w:val="22"/>
          <w:szCs w:val="22"/>
        </w:rPr>
        <w:t xml:space="preserve">e </w:t>
      </w:r>
      <w:r w:rsidR="00FE24B8">
        <w:rPr>
          <w:sz w:val="22"/>
          <w:szCs w:val="22"/>
        </w:rPr>
        <w:t>verschiedensten</w:t>
      </w:r>
      <w:bookmarkStart w:id="0" w:name="_GoBack"/>
      <w:bookmarkEnd w:id="0"/>
      <w:r w:rsidR="007607A2">
        <w:rPr>
          <w:sz w:val="22"/>
          <w:szCs w:val="22"/>
        </w:rPr>
        <w:t xml:space="preserve"> Formen an.</w:t>
      </w:r>
      <w:r>
        <w:rPr>
          <w:sz w:val="22"/>
          <w:szCs w:val="22"/>
        </w:rPr>
        <w:t xml:space="preserve"> Innovative </w:t>
      </w:r>
      <w:r w:rsidR="008041BB">
        <w:rPr>
          <w:sz w:val="22"/>
          <w:szCs w:val="22"/>
        </w:rPr>
        <w:t>Gefäße</w:t>
      </w:r>
      <w:r>
        <w:rPr>
          <w:sz w:val="22"/>
          <w:szCs w:val="22"/>
        </w:rPr>
        <w:t xml:space="preserve"> wie </w:t>
      </w:r>
      <w:r w:rsidR="008041BB">
        <w:rPr>
          <w:sz w:val="22"/>
          <w:szCs w:val="22"/>
        </w:rPr>
        <w:t xml:space="preserve">die Serie Plant </w:t>
      </w:r>
      <w:proofErr w:type="spellStart"/>
      <w:r w:rsidR="008041BB">
        <w:rPr>
          <w:sz w:val="22"/>
          <w:szCs w:val="22"/>
        </w:rPr>
        <w:t>Up</w:t>
      </w:r>
      <w:proofErr w:type="spellEnd"/>
      <w:r w:rsidR="008041BB">
        <w:rPr>
          <w:sz w:val="22"/>
          <w:szCs w:val="22"/>
        </w:rPr>
        <w:t xml:space="preserve"> mit </w:t>
      </w:r>
      <w:proofErr w:type="spellStart"/>
      <w:r w:rsidR="008041BB">
        <w:rPr>
          <w:sz w:val="22"/>
          <w:szCs w:val="22"/>
        </w:rPr>
        <w:t>Standfuß</w:t>
      </w:r>
      <w:proofErr w:type="spellEnd"/>
      <w:r>
        <w:rPr>
          <w:sz w:val="22"/>
          <w:szCs w:val="22"/>
        </w:rPr>
        <w:t xml:space="preserve"> und andere tolle Ideen ergänzen die klassischen Hängeampeln und lassen den Pflanzen und der eigenen Kreativität </w:t>
      </w:r>
      <w:r w:rsidR="007607A2">
        <w:rPr>
          <w:sz w:val="22"/>
          <w:szCs w:val="22"/>
        </w:rPr>
        <w:t>viele</w:t>
      </w:r>
      <w:r>
        <w:rPr>
          <w:sz w:val="22"/>
          <w:szCs w:val="22"/>
        </w:rPr>
        <w:t xml:space="preserve"> </w:t>
      </w:r>
      <w:r w:rsidR="008041BB">
        <w:rPr>
          <w:sz w:val="22"/>
          <w:szCs w:val="22"/>
        </w:rPr>
        <w:t>Entfaltungsmöglichkeiten.</w:t>
      </w:r>
    </w:p>
    <w:p w:rsidR="00C67317" w:rsidRDefault="00C67317" w:rsidP="00C67317">
      <w:pPr>
        <w:spacing w:line="360" w:lineRule="auto"/>
        <w:jc w:val="both"/>
        <w:rPr>
          <w:sz w:val="22"/>
          <w:szCs w:val="22"/>
        </w:rPr>
      </w:pPr>
    </w:p>
    <w:p w:rsidR="00C67317" w:rsidRDefault="008041BB" w:rsidP="00C673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 Gefäße</w:t>
      </w:r>
      <w:r w:rsidR="00C67317">
        <w:rPr>
          <w:sz w:val="22"/>
          <w:szCs w:val="22"/>
        </w:rPr>
        <w:t xml:space="preserve"> sind Made in Germany und 100 Prozent</w:t>
      </w:r>
      <w:r>
        <w:rPr>
          <w:sz w:val="22"/>
          <w:szCs w:val="22"/>
        </w:rPr>
        <w:t xml:space="preserve"> wasserdicht.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C67317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C67317">
        <w:tc>
          <w:tcPr>
            <w:tcW w:w="4463" w:type="dxa"/>
          </w:tcPr>
          <w:p w:rsidR="004E5530" w:rsidRPr="00E57EFC" w:rsidRDefault="00C67317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und 16 cm</w:t>
            </w:r>
          </w:p>
        </w:tc>
        <w:tc>
          <w:tcPr>
            <w:tcW w:w="4463" w:type="dxa"/>
          </w:tcPr>
          <w:p w:rsidR="004E5530" w:rsidRPr="00E57EFC" w:rsidRDefault="00C67317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8,29 €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7607A2" w:rsidRDefault="007607A2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FE24B8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FE24B8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C67317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7607A2"/>
    <w:rsid w:val="007C3DF8"/>
    <w:rsid w:val="008041BB"/>
    <w:rsid w:val="008529B0"/>
    <w:rsid w:val="00872642"/>
    <w:rsid w:val="009A275B"/>
    <w:rsid w:val="00A31745"/>
    <w:rsid w:val="00B778F4"/>
    <w:rsid w:val="00C67317"/>
    <w:rsid w:val="00E603A2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73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2021-07-22T12:28:00Z</cp:lastPrinted>
  <dcterms:created xsi:type="dcterms:W3CDTF">2021-07-22T11:27:00Z</dcterms:created>
  <dcterms:modified xsi:type="dcterms:W3CDTF">2021-07-22T12:28:00Z</dcterms:modified>
</cp:coreProperties>
</file>