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C2F7" w14:textId="77777777" w:rsidR="00A93831" w:rsidRPr="00AB0AE2" w:rsidRDefault="00DB0213">
      <w:pPr>
        <w:pStyle w:val="berschrift1"/>
        <w:rPr>
          <w:sz w:val="22"/>
          <w:szCs w:val="22"/>
          <w:lang w:val="en-GB"/>
        </w:rPr>
      </w:pPr>
      <w:r w:rsidRPr="00AB0AE2">
        <w:rPr>
          <w:sz w:val="22"/>
          <w:szCs w:val="22"/>
          <w:lang w:val="en-GB"/>
        </w:rPr>
        <w:t>Made to Relax</w:t>
      </w:r>
    </w:p>
    <w:p w14:paraId="1B665B8B" w14:textId="77777777" w:rsidR="00A93831" w:rsidRPr="00AB0AE2" w:rsidRDefault="00A93831">
      <w:pPr>
        <w:rPr>
          <w:sz w:val="22"/>
          <w:szCs w:val="22"/>
          <w:lang w:val="en-GB"/>
        </w:rPr>
      </w:pPr>
    </w:p>
    <w:p w14:paraId="40D2A6DB" w14:textId="77777777" w:rsidR="00A93831" w:rsidRPr="00AB0AE2" w:rsidRDefault="00DB0213">
      <w:pPr>
        <w:pStyle w:val="berschrift2"/>
        <w:rPr>
          <w:b/>
          <w:bCs/>
          <w:lang w:val="en-GB"/>
        </w:rPr>
      </w:pPr>
      <w:r w:rsidRPr="00AB0AE2">
        <w:rPr>
          <w:b/>
          <w:bCs/>
          <w:lang w:val="en-GB"/>
        </w:rPr>
        <w:t xml:space="preserve">New hanging pots by </w:t>
      </w:r>
      <w:proofErr w:type="spellStart"/>
      <w:r w:rsidRPr="00AB0AE2">
        <w:rPr>
          <w:b/>
          <w:bCs/>
          <w:lang w:val="en-GB"/>
        </w:rPr>
        <w:t>Scheurich</w:t>
      </w:r>
      <w:proofErr w:type="spellEnd"/>
    </w:p>
    <w:p w14:paraId="6C5804B6" w14:textId="77777777" w:rsidR="00A93831" w:rsidRPr="00AB0AE2" w:rsidRDefault="00DB0213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84137" distB="84137" distL="84137" distR="84137" simplePos="0" relativeHeight="251659264" behindDoc="0" locked="0" layoutInCell="1" allowOverlap="1" wp14:anchorId="75129537" wp14:editId="64F3609B">
            <wp:simplePos x="0" y="0"/>
            <wp:positionH relativeFrom="margin">
              <wp:posOffset>1270</wp:posOffset>
            </wp:positionH>
            <wp:positionV relativeFrom="line">
              <wp:posOffset>160404</wp:posOffset>
            </wp:positionV>
            <wp:extent cx="2520000" cy="2084400"/>
            <wp:effectExtent l="0" t="0" r="0" b="0"/>
            <wp:wrapThrough wrapText="bothSides" distL="84137" distR="84137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429_Papaya_Zabaione_Aubergine_1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429_Papaya_Zabaione_Aubergine_1_72dpi.jpg" descr="Scheurich_429_Papaya_Zabaione_Aubergine_1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08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B99C34" w14:textId="10B4DA68" w:rsidR="00A93831" w:rsidRPr="00AB0AE2" w:rsidRDefault="00DB0213">
      <w:pPr>
        <w:spacing w:line="360" w:lineRule="auto"/>
        <w:jc w:val="both"/>
        <w:rPr>
          <w:sz w:val="22"/>
          <w:szCs w:val="22"/>
          <w:lang w:val="en-GB"/>
        </w:rPr>
      </w:pPr>
      <w:r w:rsidRPr="00AB0AE2">
        <w:rPr>
          <w:sz w:val="22"/>
          <w:szCs w:val="22"/>
          <w:lang w:val="en-GB"/>
        </w:rPr>
        <w:t xml:space="preserve">Warm colours </w:t>
      </w:r>
      <w:r w:rsidR="00D86581">
        <w:rPr>
          <w:sz w:val="22"/>
          <w:szCs w:val="22"/>
          <w:lang w:val="en-GB"/>
        </w:rPr>
        <w:t>turn</w:t>
      </w:r>
      <w:r w:rsidR="00D86581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 xml:space="preserve">the living space into </w:t>
      </w:r>
      <w:r w:rsidR="00D86581">
        <w:rPr>
          <w:sz w:val="22"/>
          <w:szCs w:val="22"/>
          <w:lang w:val="en-GB"/>
        </w:rPr>
        <w:t>one of</w:t>
      </w:r>
      <w:r w:rsidR="00D86581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 xml:space="preserve">relaxation - and </w:t>
      </w:r>
      <w:proofErr w:type="spellStart"/>
      <w:r w:rsidRPr="00AB0AE2">
        <w:rPr>
          <w:sz w:val="22"/>
          <w:szCs w:val="22"/>
          <w:lang w:val="en-GB"/>
        </w:rPr>
        <w:t>Scheurich</w:t>
      </w:r>
      <w:proofErr w:type="spellEnd"/>
      <w:r w:rsidRPr="00AB0AE2">
        <w:rPr>
          <w:sz w:val="22"/>
          <w:szCs w:val="22"/>
          <w:lang w:val="en-GB"/>
        </w:rPr>
        <w:t xml:space="preserve"> inspires </w:t>
      </w:r>
      <w:r w:rsidR="00D86581">
        <w:rPr>
          <w:sz w:val="22"/>
          <w:szCs w:val="22"/>
          <w:lang w:val="en-GB"/>
        </w:rPr>
        <w:t>a laid back atmosphere</w:t>
      </w:r>
      <w:r w:rsidRPr="00AB0AE2">
        <w:rPr>
          <w:sz w:val="22"/>
          <w:szCs w:val="22"/>
          <w:lang w:val="en-GB"/>
        </w:rPr>
        <w:t xml:space="preserve">. The hanging pots Aubergine, Papaya and </w:t>
      </w:r>
      <w:proofErr w:type="spellStart"/>
      <w:r w:rsidRPr="00AB0AE2">
        <w:rPr>
          <w:sz w:val="22"/>
          <w:szCs w:val="22"/>
          <w:lang w:val="en-GB"/>
        </w:rPr>
        <w:t>Zabaione</w:t>
      </w:r>
      <w:proofErr w:type="spellEnd"/>
      <w:r w:rsidRPr="00AB0AE2">
        <w:rPr>
          <w:sz w:val="22"/>
          <w:szCs w:val="22"/>
          <w:lang w:val="en-GB"/>
        </w:rPr>
        <w:t xml:space="preserve"> </w:t>
      </w:r>
      <w:r w:rsidR="00D86581">
        <w:rPr>
          <w:sz w:val="22"/>
          <w:szCs w:val="22"/>
          <w:lang w:val="en-GB"/>
        </w:rPr>
        <w:t>create</w:t>
      </w:r>
      <w:r w:rsidR="00D86581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 xml:space="preserve">beautiful </w:t>
      </w:r>
      <w:r w:rsidR="00D86581">
        <w:rPr>
          <w:sz w:val="22"/>
          <w:szCs w:val="22"/>
          <w:lang w:val="en-GB"/>
        </w:rPr>
        <w:t xml:space="preserve">visual </w:t>
      </w:r>
      <w:r w:rsidRPr="00AB0AE2">
        <w:rPr>
          <w:sz w:val="22"/>
          <w:szCs w:val="22"/>
          <w:lang w:val="en-GB"/>
        </w:rPr>
        <w:t>highlights and complete the feel</w:t>
      </w:r>
      <w:r w:rsidR="00D86581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 xml:space="preserve">good lifestyle. </w:t>
      </w:r>
    </w:p>
    <w:p w14:paraId="76AA2186" w14:textId="77777777" w:rsidR="00A93831" w:rsidRPr="00AB0AE2" w:rsidRDefault="00A93831">
      <w:pPr>
        <w:spacing w:line="360" w:lineRule="auto"/>
        <w:jc w:val="both"/>
        <w:rPr>
          <w:sz w:val="22"/>
          <w:szCs w:val="22"/>
          <w:lang w:val="en-GB"/>
        </w:rPr>
      </w:pPr>
    </w:p>
    <w:p w14:paraId="77D4F914" w14:textId="29862AF9" w:rsidR="00A93831" w:rsidRPr="00AB0AE2" w:rsidRDefault="00D86581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Mistletoe</w:t>
      </w:r>
      <w:r w:rsidR="00DB0213" w:rsidRPr="00AB0AE2">
        <w:rPr>
          <w:sz w:val="22"/>
          <w:szCs w:val="22"/>
          <w:lang w:val="en-GB"/>
        </w:rPr>
        <w:t xml:space="preserve"> cactus, Philodendron, and </w:t>
      </w:r>
      <w:proofErr w:type="spellStart"/>
      <w:r w:rsidR="00DB0213" w:rsidRPr="00AB0AE2">
        <w:rPr>
          <w:sz w:val="22"/>
          <w:szCs w:val="22"/>
          <w:lang w:val="en-GB"/>
        </w:rPr>
        <w:t>Aeschyanthus</w:t>
      </w:r>
      <w:proofErr w:type="spellEnd"/>
      <w:r w:rsidR="00DB0213" w:rsidRPr="00AB0AE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sit</w:t>
      </w:r>
      <w:r w:rsidR="00D17F4A">
        <w:rPr>
          <w:sz w:val="22"/>
          <w:szCs w:val="22"/>
          <w:lang w:val="en-GB"/>
        </w:rPr>
        <w:t xml:space="preserve"> well</w:t>
      </w:r>
      <w:r w:rsidRPr="00AB0AE2">
        <w:rPr>
          <w:sz w:val="22"/>
          <w:szCs w:val="22"/>
          <w:lang w:val="en-GB"/>
        </w:rPr>
        <w:t xml:space="preserve"> </w:t>
      </w:r>
      <w:r w:rsidR="00DB0213" w:rsidRPr="00AB0AE2">
        <w:rPr>
          <w:sz w:val="22"/>
          <w:szCs w:val="22"/>
          <w:lang w:val="en-GB"/>
        </w:rPr>
        <w:t xml:space="preserve">in these </w:t>
      </w:r>
      <w:r>
        <w:rPr>
          <w:sz w:val="22"/>
          <w:szCs w:val="22"/>
          <w:lang w:val="en-GB"/>
        </w:rPr>
        <w:t>novel planters</w:t>
      </w:r>
      <w:r w:rsidRPr="00AB0AE2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hang</w:t>
      </w:r>
      <w:r w:rsidR="00D17F4A">
        <w:rPr>
          <w:sz w:val="22"/>
          <w:szCs w:val="22"/>
          <w:lang w:val="en-GB"/>
        </w:rPr>
        <w:t>ing</w:t>
      </w:r>
      <w:r w:rsidRPr="00AB0AE2">
        <w:rPr>
          <w:sz w:val="22"/>
          <w:szCs w:val="22"/>
          <w:lang w:val="en-GB"/>
        </w:rPr>
        <w:t xml:space="preserve"> </w:t>
      </w:r>
      <w:r w:rsidR="00DB0213" w:rsidRPr="00AB0AE2">
        <w:rPr>
          <w:sz w:val="22"/>
          <w:szCs w:val="22"/>
          <w:lang w:val="en-GB"/>
        </w:rPr>
        <w:t xml:space="preserve">from </w:t>
      </w:r>
      <w:r w:rsidR="00D17F4A">
        <w:rPr>
          <w:sz w:val="22"/>
          <w:szCs w:val="22"/>
          <w:lang w:val="en-GB"/>
        </w:rPr>
        <w:t xml:space="preserve">their </w:t>
      </w:r>
      <w:r w:rsidR="00DB0213" w:rsidRPr="00AB0AE2">
        <w:rPr>
          <w:sz w:val="22"/>
          <w:szCs w:val="22"/>
          <w:lang w:val="en-GB"/>
        </w:rPr>
        <w:t xml:space="preserve">sisal ropes and give a joyful and relaxing feeling to the </w:t>
      </w:r>
      <w:r w:rsidR="00D17F4A">
        <w:rPr>
          <w:sz w:val="22"/>
          <w:szCs w:val="22"/>
          <w:lang w:val="en-GB"/>
        </w:rPr>
        <w:t>viewer</w:t>
      </w:r>
      <w:r w:rsidR="00DB0213" w:rsidRPr="00AB0AE2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It’s as</w:t>
      </w:r>
      <w:r w:rsidRPr="00AB0AE2">
        <w:rPr>
          <w:sz w:val="22"/>
          <w:szCs w:val="22"/>
          <w:lang w:val="en-GB"/>
        </w:rPr>
        <w:t xml:space="preserve"> </w:t>
      </w:r>
      <w:r w:rsidR="00DB0213" w:rsidRPr="00AB0AE2">
        <w:rPr>
          <w:sz w:val="22"/>
          <w:szCs w:val="22"/>
          <w:lang w:val="en-GB"/>
        </w:rPr>
        <w:t xml:space="preserve">if the sun shines into the room: </w:t>
      </w:r>
      <w:proofErr w:type="spellStart"/>
      <w:r w:rsidR="00DB0213" w:rsidRPr="00AB0AE2">
        <w:rPr>
          <w:sz w:val="22"/>
          <w:szCs w:val="22"/>
          <w:lang w:val="en-GB"/>
        </w:rPr>
        <w:t>Zabaione</w:t>
      </w:r>
      <w:proofErr w:type="spellEnd"/>
      <w:r w:rsidR="00DB0213" w:rsidRPr="00AB0AE2">
        <w:rPr>
          <w:sz w:val="22"/>
          <w:szCs w:val="22"/>
          <w:lang w:val="en-GB"/>
        </w:rPr>
        <w:t xml:space="preserve"> radiates from the ceiling in a luminous yellow, while Papaya and Aubergine give an earthy touch with their rich colours. When light </w:t>
      </w:r>
      <w:r>
        <w:rPr>
          <w:sz w:val="22"/>
          <w:szCs w:val="22"/>
          <w:lang w:val="en-GB"/>
        </w:rPr>
        <w:t>catches</w:t>
      </w:r>
      <w:r w:rsidRPr="00AB0AE2">
        <w:rPr>
          <w:sz w:val="22"/>
          <w:szCs w:val="22"/>
          <w:lang w:val="en-GB"/>
        </w:rPr>
        <w:t xml:space="preserve"> </w:t>
      </w:r>
      <w:r w:rsidR="00DB0213" w:rsidRPr="00AB0AE2">
        <w:rPr>
          <w:sz w:val="22"/>
          <w:szCs w:val="22"/>
          <w:lang w:val="en-GB"/>
        </w:rPr>
        <w:t xml:space="preserve">the grooved </w:t>
      </w:r>
      <w:r>
        <w:rPr>
          <w:sz w:val="22"/>
          <w:szCs w:val="22"/>
          <w:lang w:val="en-GB"/>
        </w:rPr>
        <w:t>surface</w:t>
      </w:r>
      <w:r w:rsidRPr="00AB0AE2">
        <w:rPr>
          <w:sz w:val="22"/>
          <w:szCs w:val="22"/>
          <w:lang w:val="en-GB"/>
        </w:rPr>
        <w:t xml:space="preserve"> </w:t>
      </w:r>
      <w:r w:rsidR="00DB0213" w:rsidRPr="00AB0AE2">
        <w:rPr>
          <w:sz w:val="22"/>
          <w:szCs w:val="22"/>
          <w:lang w:val="en-GB"/>
        </w:rPr>
        <w:t>of the</w:t>
      </w:r>
      <w:r>
        <w:rPr>
          <w:sz w:val="22"/>
          <w:szCs w:val="22"/>
          <w:lang w:val="en-GB"/>
        </w:rPr>
        <w:t>se</w:t>
      </w:r>
      <w:r w:rsidR="00DB0213" w:rsidRPr="00AB0AE2">
        <w:rPr>
          <w:sz w:val="22"/>
          <w:szCs w:val="22"/>
          <w:lang w:val="en-GB"/>
        </w:rPr>
        <w:t xml:space="preserve"> hanging pots, </w:t>
      </w:r>
      <w:r>
        <w:rPr>
          <w:sz w:val="22"/>
          <w:szCs w:val="22"/>
          <w:lang w:val="en-GB"/>
        </w:rPr>
        <w:t>an energy</w:t>
      </w:r>
      <w:r w:rsidR="00DB0213" w:rsidRPr="00AB0AE2">
        <w:rPr>
          <w:sz w:val="22"/>
          <w:szCs w:val="22"/>
          <w:lang w:val="en-GB"/>
        </w:rPr>
        <w:t xml:space="preserve"> enters the </w:t>
      </w:r>
      <w:r>
        <w:rPr>
          <w:sz w:val="22"/>
          <w:szCs w:val="22"/>
          <w:lang w:val="en-GB"/>
        </w:rPr>
        <w:t>home</w:t>
      </w:r>
      <w:r w:rsidR="00DB0213" w:rsidRPr="00AB0AE2">
        <w:rPr>
          <w:sz w:val="22"/>
          <w:szCs w:val="22"/>
          <w:lang w:val="en-GB"/>
        </w:rPr>
        <w:t>.</w:t>
      </w:r>
    </w:p>
    <w:p w14:paraId="40646795" w14:textId="77777777" w:rsidR="00A93831" w:rsidRPr="00AB0AE2" w:rsidRDefault="00A93831">
      <w:pPr>
        <w:spacing w:line="360" w:lineRule="auto"/>
        <w:jc w:val="both"/>
        <w:rPr>
          <w:sz w:val="22"/>
          <w:szCs w:val="22"/>
          <w:lang w:val="en-GB"/>
        </w:rPr>
      </w:pPr>
    </w:p>
    <w:p w14:paraId="66E68795" w14:textId="0E4501F0" w:rsidR="00A93831" w:rsidRPr="00AB0AE2" w:rsidRDefault="00DB0213">
      <w:pPr>
        <w:spacing w:line="360" w:lineRule="auto"/>
        <w:jc w:val="both"/>
        <w:rPr>
          <w:sz w:val="22"/>
          <w:szCs w:val="22"/>
          <w:lang w:val="en-GB"/>
        </w:rPr>
      </w:pPr>
      <w:r w:rsidRPr="00AB0AE2">
        <w:rPr>
          <w:sz w:val="22"/>
          <w:szCs w:val="22"/>
          <w:lang w:val="en-GB"/>
        </w:rPr>
        <w:t xml:space="preserve">Relaxed without losing tension: Multi-dimensional combinations of </w:t>
      </w:r>
      <w:r w:rsidR="00D17F4A">
        <w:rPr>
          <w:sz w:val="22"/>
          <w:szCs w:val="22"/>
          <w:lang w:val="en-GB"/>
        </w:rPr>
        <w:t>P</w:t>
      </w:r>
      <w:r w:rsidR="00D17F4A" w:rsidRPr="00AB0AE2">
        <w:rPr>
          <w:sz w:val="22"/>
          <w:szCs w:val="22"/>
          <w:lang w:val="en-GB"/>
        </w:rPr>
        <w:t>eperomia</w:t>
      </w:r>
      <w:r w:rsidRPr="00AB0AE2">
        <w:rPr>
          <w:sz w:val="22"/>
          <w:szCs w:val="22"/>
          <w:lang w:val="en-GB"/>
        </w:rPr>
        <w:t xml:space="preserve">, Cerinthe and the like </w:t>
      </w:r>
      <w:r w:rsidR="00D17F4A">
        <w:rPr>
          <w:sz w:val="22"/>
          <w:szCs w:val="22"/>
          <w:lang w:val="en-GB"/>
        </w:rPr>
        <w:t>help create</w:t>
      </w:r>
      <w:r w:rsidR="00D17F4A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 xml:space="preserve">differing heights </w:t>
      </w:r>
      <w:r w:rsidR="00D17F4A">
        <w:rPr>
          <w:sz w:val="22"/>
          <w:szCs w:val="22"/>
          <w:lang w:val="en-GB"/>
        </w:rPr>
        <w:t xml:space="preserve">to </w:t>
      </w:r>
      <w:r w:rsidRPr="00AB0AE2">
        <w:rPr>
          <w:sz w:val="22"/>
          <w:szCs w:val="22"/>
          <w:lang w:val="en-GB"/>
        </w:rPr>
        <w:t xml:space="preserve">keep </w:t>
      </w:r>
      <w:r w:rsidR="00D17F4A">
        <w:rPr>
          <w:sz w:val="22"/>
          <w:szCs w:val="22"/>
          <w:lang w:val="en-GB"/>
        </w:rPr>
        <w:t>drawing</w:t>
      </w:r>
      <w:r w:rsidRPr="00AB0AE2">
        <w:rPr>
          <w:sz w:val="22"/>
          <w:szCs w:val="22"/>
          <w:lang w:val="en-GB"/>
        </w:rPr>
        <w:t xml:space="preserve"> </w:t>
      </w:r>
      <w:r w:rsidR="00D17F4A">
        <w:rPr>
          <w:sz w:val="22"/>
          <w:szCs w:val="22"/>
          <w:lang w:val="en-GB"/>
        </w:rPr>
        <w:t xml:space="preserve">in </w:t>
      </w:r>
      <w:r w:rsidRPr="00AB0AE2">
        <w:rPr>
          <w:sz w:val="22"/>
          <w:szCs w:val="22"/>
          <w:lang w:val="en-GB"/>
        </w:rPr>
        <w:t>the eye. The trend to decorate the whole room with plants, takes different shapes</w:t>
      </w:r>
      <w:r w:rsidR="00D17F4A">
        <w:rPr>
          <w:sz w:val="22"/>
          <w:szCs w:val="22"/>
          <w:lang w:val="en-GB"/>
        </w:rPr>
        <w:t>;</w:t>
      </w:r>
      <w:r w:rsidR="00D17F4A" w:rsidRPr="00AB0AE2">
        <w:rPr>
          <w:sz w:val="22"/>
          <w:szCs w:val="22"/>
          <w:lang w:val="en-GB"/>
        </w:rPr>
        <w:t xml:space="preserve"> </w:t>
      </w:r>
      <w:r w:rsidR="00D17F4A">
        <w:rPr>
          <w:sz w:val="22"/>
          <w:szCs w:val="22"/>
          <w:lang w:val="en-GB"/>
        </w:rPr>
        <w:t>i</w:t>
      </w:r>
      <w:r w:rsidR="00D17F4A" w:rsidRPr="00AB0AE2">
        <w:rPr>
          <w:sz w:val="22"/>
          <w:szCs w:val="22"/>
          <w:lang w:val="en-GB"/>
        </w:rPr>
        <w:t xml:space="preserve">nnovative </w:t>
      </w:r>
      <w:r w:rsidR="00AB0AE2">
        <w:rPr>
          <w:sz w:val="22"/>
          <w:szCs w:val="22"/>
          <w:lang w:val="en-GB"/>
        </w:rPr>
        <w:t>cover pots</w:t>
      </w:r>
      <w:r w:rsidR="00D17F4A">
        <w:rPr>
          <w:sz w:val="22"/>
          <w:szCs w:val="22"/>
          <w:lang w:val="en-GB"/>
        </w:rPr>
        <w:t>,</w:t>
      </w:r>
      <w:r w:rsidRPr="00AB0AE2">
        <w:rPr>
          <w:sz w:val="22"/>
          <w:szCs w:val="22"/>
          <w:lang w:val="en-GB"/>
        </w:rPr>
        <w:t xml:space="preserve"> </w:t>
      </w:r>
      <w:r w:rsidR="00D17F4A">
        <w:rPr>
          <w:sz w:val="22"/>
          <w:szCs w:val="22"/>
          <w:lang w:val="en-GB"/>
        </w:rPr>
        <w:t>such as the</w:t>
      </w:r>
      <w:r w:rsidRPr="00AB0AE2">
        <w:rPr>
          <w:sz w:val="22"/>
          <w:szCs w:val="22"/>
          <w:lang w:val="en-GB"/>
        </w:rPr>
        <w:t xml:space="preserve"> Plant Up </w:t>
      </w:r>
      <w:r w:rsidR="00D17F4A">
        <w:rPr>
          <w:sz w:val="22"/>
          <w:szCs w:val="22"/>
          <w:lang w:val="en-GB"/>
        </w:rPr>
        <w:t xml:space="preserve">range </w:t>
      </w:r>
      <w:r w:rsidRPr="00AB0AE2">
        <w:rPr>
          <w:sz w:val="22"/>
          <w:szCs w:val="22"/>
          <w:lang w:val="en-GB"/>
        </w:rPr>
        <w:t xml:space="preserve">with </w:t>
      </w:r>
      <w:r w:rsidR="00D17F4A">
        <w:rPr>
          <w:sz w:val="22"/>
          <w:szCs w:val="22"/>
          <w:lang w:val="en-GB"/>
        </w:rPr>
        <w:t>its raised</w:t>
      </w:r>
      <w:r w:rsidR="00D17F4A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>pedestal</w:t>
      </w:r>
      <w:r w:rsidR="00D17F4A">
        <w:rPr>
          <w:sz w:val="22"/>
          <w:szCs w:val="22"/>
          <w:lang w:val="en-GB"/>
        </w:rPr>
        <w:t>,</w:t>
      </w:r>
      <w:r w:rsidRPr="00AB0AE2">
        <w:rPr>
          <w:sz w:val="22"/>
          <w:szCs w:val="22"/>
          <w:lang w:val="en-GB"/>
        </w:rPr>
        <w:t xml:space="preserve"> </w:t>
      </w:r>
      <w:r w:rsidR="00D17F4A">
        <w:rPr>
          <w:sz w:val="22"/>
          <w:szCs w:val="22"/>
          <w:lang w:val="en-GB"/>
        </w:rPr>
        <w:t xml:space="preserve">as well as </w:t>
      </w:r>
      <w:r w:rsidRPr="00AB0AE2">
        <w:rPr>
          <w:sz w:val="22"/>
          <w:szCs w:val="22"/>
          <w:lang w:val="en-GB"/>
        </w:rPr>
        <w:t xml:space="preserve">other great products </w:t>
      </w:r>
      <w:r w:rsidR="00D17F4A">
        <w:rPr>
          <w:sz w:val="22"/>
          <w:szCs w:val="22"/>
          <w:lang w:val="en-GB"/>
        </w:rPr>
        <w:t>complement</w:t>
      </w:r>
      <w:r w:rsidRPr="00AB0AE2">
        <w:rPr>
          <w:sz w:val="22"/>
          <w:szCs w:val="22"/>
          <w:lang w:val="en-GB"/>
        </w:rPr>
        <w:t xml:space="preserve"> the classic hanging pots and open up </w:t>
      </w:r>
      <w:r w:rsidR="00D17F4A">
        <w:rPr>
          <w:sz w:val="22"/>
          <w:szCs w:val="22"/>
          <w:lang w:val="en-GB"/>
        </w:rPr>
        <w:t>new and exciting</w:t>
      </w:r>
      <w:r w:rsidR="00D17F4A" w:rsidRPr="00AB0AE2">
        <w:rPr>
          <w:sz w:val="22"/>
          <w:szCs w:val="22"/>
          <w:lang w:val="en-GB"/>
        </w:rPr>
        <w:t xml:space="preserve"> </w:t>
      </w:r>
      <w:r w:rsidRPr="00AB0AE2">
        <w:rPr>
          <w:sz w:val="22"/>
          <w:szCs w:val="22"/>
          <w:lang w:val="en-GB"/>
        </w:rPr>
        <w:t>creative space</w:t>
      </w:r>
      <w:r w:rsidR="00D17F4A">
        <w:rPr>
          <w:sz w:val="22"/>
          <w:szCs w:val="22"/>
          <w:lang w:val="en-GB"/>
        </w:rPr>
        <w:t>s</w:t>
      </w:r>
      <w:r w:rsidRPr="00AB0AE2">
        <w:rPr>
          <w:sz w:val="22"/>
          <w:szCs w:val="22"/>
          <w:lang w:val="en-GB"/>
        </w:rPr>
        <w:t xml:space="preserve"> for plants and plant lovers. </w:t>
      </w:r>
    </w:p>
    <w:p w14:paraId="34EC51C5" w14:textId="77777777" w:rsidR="00A93831" w:rsidRPr="00AB0AE2" w:rsidRDefault="00A93831">
      <w:pPr>
        <w:spacing w:line="360" w:lineRule="auto"/>
        <w:jc w:val="both"/>
        <w:rPr>
          <w:sz w:val="22"/>
          <w:szCs w:val="22"/>
          <w:lang w:val="en-GB"/>
        </w:rPr>
      </w:pPr>
    </w:p>
    <w:p w14:paraId="6909C8F5" w14:textId="086807D1" w:rsidR="00A93831" w:rsidRPr="00AB0AE2" w:rsidRDefault="00DB0213">
      <w:pPr>
        <w:spacing w:line="360" w:lineRule="auto"/>
        <w:jc w:val="both"/>
        <w:rPr>
          <w:sz w:val="22"/>
          <w:szCs w:val="22"/>
          <w:lang w:val="en-GB"/>
        </w:rPr>
      </w:pPr>
      <w:r w:rsidRPr="00AB0AE2">
        <w:rPr>
          <w:sz w:val="22"/>
          <w:szCs w:val="22"/>
          <w:lang w:val="en-GB"/>
        </w:rPr>
        <w:t xml:space="preserve">All </w:t>
      </w:r>
      <w:r w:rsidR="00AB0AE2">
        <w:rPr>
          <w:sz w:val="22"/>
          <w:szCs w:val="22"/>
          <w:lang w:val="en-GB"/>
        </w:rPr>
        <w:t>cover pots</w:t>
      </w:r>
      <w:r w:rsidRPr="00AB0AE2">
        <w:rPr>
          <w:sz w:val="22"/>
          <w:szCs w:val="22"/>
          <w:lang w:val="en-GB"/>
        </w:rPr>
        <w:t xml:space="preserve"> are Made in Germany and 100</w:t>
      </w:r>
      <w:r w:rsidR="00D17F4A">
        <w:rPr>
          <w:sz w:val="22"/>
          <w:szCs w:val="22"/>
          <w:lang w:val="en-GB"/>
        </w:rPr>
        <w:t>%</w:t>
      </w:r>
      <w:r w:rsidRPr="00AB0AE2">
        <w:rPr>
          <w:sz w:val="22"/>
          <w:szCs w:val="22"/>
          <w:lang w:val="en-GB"/>
        </w:rPr>
        <w:t xml:space="preserve"> watertight.</w:t>
      </w:r>
    </w:p>
    <w:p w14:paraId="376F4967" w14:textId="77777777" w:rsidR="00A93831" w:rsidRPr="00AB0AE2" w:rsidRDefault="00A93831">
      <w:pPr>
        <w:spacing w:line="360" w:lineRule="auto"/>
        <w:jc w:val="both"/>
        <w:rPr>
          <w:lang w:val="en-GB"/>
        </w:rPr>
      </w:pPr>
    </w:p>
    <w:tbl>
      <w:tblPr>
        <w:tblStyle w:val="TableNormal1"/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FC68DA" w14:paraId="22AB54A2" w14:textId="77777777" w:rsidTr="00FC68D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CB8F" w14:textId="77777777" w:rsidR="00FC68DA" w:rsidRDefault="00FC68DA">
            <w:pPr>
              <w:jc w:val="both"/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FC68DA" w14:paraId="5D00F779" w14:textId="77777777" w:rsidTr="00FC68DA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8B97" w14:textId="77777777" w:rsidR="00FC68DA" w:rsidRDefault="00FC68DA">
            <w:pPr>
              <w:jc w:val="both"/>
            </w:pPr>
            <w:r>
              <w:rPr>
                <w:sz w:val="18"/>
                <w:szCs w:val="18"/>
              </w:rPr>
              <w:t>14 and 16 cm</w:t>
            </w:r>
          </w:p>
        </w:tc>
      </w:tr>
    </w:tbl>
    <w:p w14:paraId="0922C722" w14:textId="77777777" w:rsidR="00A93831" w:rsidRDefault="00A93831">
      <w:pPr>
        <w:widowControl w:val="0"/>
        <w:jc w:val="both"/>
        <w:rPr>
          <w:sz w:val="22"/>
          <w:szCs w:val="22"/>
        </w:rPr>
      </w:pPr>
    </w:p>
    <w:p w14:paraId="163E2597" w14:textId="77777777" w:rsidR="00A93831" w:rsidRDefault="00A93831">
      <w:pPr>
        <w:jc w:val="both"/>
        <w:rPr>
          <w:sz w:val="18"/>
          <w:szCs w:val="18"/>
        </w:rPr>
      </w:pPr>
    </w:p>
    <w:p w14:paraId="6934DB35" w14:textId="77777777" w:rsidR="00A93831" w:rsidRDefault="00A93831"/>
    <w:p w14:paraId="2BCA79CA" w14:textId="77777777" w:rsidR="00A93831" w:rsidRDefault="00A93831"/>
    <w:p w14:paraId="11AF05B0" w14:textId="77777777" w:rsidR="00A93831" w:rsidRDefault="00A93831"/>
    <w:p w14:paraId="0279F979" w14:textId="77777777" w:rsidR="00A93831" w:rsidRDefault="00A93831"/>
    <w:p w14:paraId="1C6443D7" w14:textId="77777777" w:rsidR="00A93831" w:rsidRDefault="00A93831"/>
    <w:p w14:paraId="4D8B6161" w14:textId="77777777" w:rsidR="00A93831" w:rsidRDefault="00A93831"/>
    <w:p w14:paraId="7723A1A6" w14:textId="77777777" w:rsidR="00A93831" w:rsidRDefault="00A93831"/>
    <w:p w14:paraId="2CFD4E39" w14:textId="77777777" w:rsidR="00A93831" w:rsidRDefault="00A93831"/>
    <w:p w14:paraId="0CAEB05C" w14:textId="77777777" w:rsidR="00A93831" w:rsidRDefault="00A93831"/>
    <w:p w14:paraId="24B0701F" w14:textId="77777777" w:rsidR="00A93831" w:rsidRDefault="00A93831"/>
    <w:p w14:paraId="1FCA1FAB" w14:textId="77777777" w:rsidR="00A93831" w:rsidRDefault="00A93831"/>
    <w:p w14:paraId="282DA4C3" w14:textId="77777777" w:rsidR="00A93831" w:rsidRDefault="00A93831"/>
    <w:p w14:paraId="7A1684CF" w14:textId="77777777" w:rsidR="00A93831" w:rsidRDefault="00A93831"/>
    <w:p w14:paraId="4CF1ED56" w14:textId="77777777" w:rsidR="00A93831" w:rsidRDefault="00A93831"/>
    <w:p w14:paraId="782AEB0F" w14:textId="77777777" w:rsidR="00A93831" w:rsidRDefault="00A93831"/>
    <w:p w14:paraId="21889117" w14:textId="77777777" w:rsidR="00A93831" w:rsidRDefault="00A93831"/>
    <w:p w14:paraId="0F32F5E7" w14:textId="77777777" w:rsidR="00A93831" w:rsidRDefault="00A93831"/>
    <w:p w14:paraId="31104A87" w14:textId="77777777" w:rsidR="00A93831" w:rsidRDefault="00A93831"/>
    <w:p w14:paraId="5907EBF1" w14:textId="77777777" w:rsidR="00A93831" w:rsidRDefault="00A93831"/>
    <w:p w14:paraId="1FF360A8" w14:textId="77777777" w:rsidR="00A93831" w:rsidRDefault="00A93831"/>
    <w:p w14:paraId="56CFDA48" w14:textId="77777777" w:rsidR="00A93831" w:rsidRDefault="00A93831"/>
    <w:p w14:paraId="7EF5E068" w14:textId="77777777" w:rsidR="00A93831" w:rsidRDefault="00A93831"/>
    <w:p w14:paraId="39AEF755" w14:textId="77777777" w:rsidR="00A93831" w:rsidRDefault="00A93831"/>
    <w:p w14:paraId="085353F8" w14:textId="77777777" w:rsidR="00A93831" w:rsidRDefault="00A93831"/>
    <w:p w14:paraId="7FC90DA2" w14:textId="77777777" w:rsidR="00A93831" w:rsidRDefault="00A93831"/>
    <w:p w14:paraId="5F1CF710" w14:textId="77777777" w:rsidR="00A93831" w:rsidRDefault="00A93831"/>
    <w:p w14:paraId="753EFA59" w14:textId="77777777" w:rsidR="00A93831" w:rsidRDefault="00A93831"/>
    <w:p w14:paraId="0C172ADC" w14:textId="77777777" w:rsidR="00A93831" w:rsidRDefault="00A93831"/>
    <w:p w14:paraId="6FD3FD94" w14:textId="77777777" w:rsidR="00A93831" w:rsidRDefault="00A93831"/>
    <w:p w14:paraId="32B417CB" w14:textId="77777777" w:rsidR="00A93831" w:rsidRDefault="00A93831"/>
    <w:p w14:paraId="4201987E" w14:textId="77777777" w:rsidR="00A93831" w:rsidRDefault="00A93831"/>
    <w:p w14:paraId="5243FA21" w14:textId="77777777" w:rsidR="00A93831" w:rsidRDefault="00A93831"/>
    <w:p w14:paraId="14DFB475" w14:textId="77777777" w:rsidR="00A93831" w:rsidRDefault="00A93831"/>
    <w:p w14:paraId="651AB8A1" w14:textId="77777777" w:rsidR="00A93831" w:rsidRDefault="00A93831"/>
    <w:p w14:paraId="4D29E74F" w14:textId="77777777" w:rsidR="00A93831" w:rsidRDefault="00A93831"/>
    <w:p w14:paraId="5B9B8DFA" w14:textId="77777777" w:rsidR="00A93831" w:rsidRDefault="00A93831"/>
    <w:p w14:paraId="79A28636" w14:textId="77777777" w:rsidR="00A93831" w:rsidRDefault="00A93831"/>
    <w:p w14:paraId="6B03B003" w14:textId="77777777" w:rsidR="00A93831" w:rsidRDefault="00A93831"/>
    <w:p w14:paraId="07846099" w14:textId="77777777" w:rsidR="00A93831" w:rsidRDefault="00A93831"/>
    <w:p w14:paraId="7C7A8AA5" w14:textId="77777777" w:rsidR="00A93831" w:rsidRDefault="00A93831"/>
    <w:p w14:paraId="0425DD92" w14:textId="77777777" w:rsidR="00A93831" w:rsidRDefault="00A93831"/>
    <w:p w14:paraId="5F86EB79" w14:textId="77777777" w:rsidR="004674CD" w:rsidRPr="00581728" w:rsidRDefault="004674CD" w:rsidP="004674CD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56046AC1" w14:textId="77777777" w:rsidR="004674CD" w:rsidRPr="00581728" w:rsidRDefault="004674CD" w:rsidP="004674CD">
      <w:pPr>
        <w:pStyle w:val="NurText"/>
        <w:jc w:val="both"/>
        <w:rPr>
          <w:lang w:val="en-GB"/>
        </w:rPr>
      </w:pPr>
    </w:p>
    <w:p w14:paraId="02805A3D" w14:textId="77777777" w:rsidR="004674CD" w:rsidRPr="00581728" w:rsidRDefault="004674CD" w:rsidP="004674CD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00CC20F9" w14:textId="11128DC3" w:rsidR="00AF1A89" w:rsidRPr="00581728" w:rsidRDefault="004674CD" w:rsidP="004674CD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52788852" w14:textId="6EC5B1E1" w:rsidR="00A93831" w:rsidRPr="00AB0AE2" w:rsidRDefault="00A93831" w:rsidP="00AF1A89">
      <w:pPr>
        <w:pStyle w:val="NurText"/>
        <w:jc w:val="both"/>
        <w:rPr>
          <w:lang w:val="en-GB"/>
        </w:rPr>
      </w:pPr>
    </w:p>
    <w:sectPr w:rsidR="00A93831" w:rsidRPr="00AB0AE2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EE88" w14:textId="77777777" w:rsidR="003170B2" w:rsidRDefault="003170B2">
      <w:r>
        <w:separator/>
      </w:r>
    </w:p>
  </w:endnote>
  <w:endnote w:type="continuationSeparator" w:id="0">
    <w:p w14:paraId="66D6E79C" w14:textId="77777777" w:rsidR="003170B2" w:rsidRDefault="0031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5C13" w14:textId="77777777" w:rsidR="00D86581" w:rsidRDefault="00D86581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F1A8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AF1A8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06792484" w14:textId="77777777" w:rsidR="00D86581" w:rsidRDefault="00D86581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707A86BC" w14:textId="77777777" w:rsidR="00D86581" w:rsidRDefault="00D86581">
    <w:pPr>
      <w:pStyle w:val="Fuzeile"/>
      <w:tabs>
        <w:tab w:val="clear" w:pos="9072"/>
        <w:tab w:val="right" w:pos="8761"/>
      </w:tabs>
    </w:pPr>
  </w:p>
  <w:p w14:paraId="278FCFA3" w14:textId="77777777" w:rsidR="00D86581" w:rsidRDefault="00D86581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D892" w14:textId="77777777" w:rsidR="003170B2" w:rsidRDefault="003170B2">
      <w:r>
        <w:separator/>
      </w:r>
    </w:p>
  </w:footnote>
  <w:footnote w:type="continuationSeparator" w:id="0">
    <w:p w14:paraId="6B6768B1" w14:textId="77777777" w:rsidR="003170B2" w:rsidRDefault="0031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AF41" w14:textId="77777777" w:rsidR="00D86581" w:rsidRDefault="00D86581">
    <w:pPr>
      <w:pStyle w:val="Kopfzeile"/>
      <w:tabs>
        <w:tab w:val="clear" w:pos="9072"/>
        <w:tab w:val="right" w:pos="8761"/>
      </w:tabs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1483E67C" wp14:editId="232DD51A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305506CF" wp14:editId="48F30E29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 descr="20190918_Scheurich_Pressebogen_A4_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0190918_Scheurich_Pressebogen_A4_NEU" descr="20190918_Scheurich_Pressebogen_A4_NE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53E2642" w14:textId="77777777" w:rsidR="00D86581" w:rsidRDefault="00D86581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31"/>
    <w:rsid w:val="003170B2"/>
    <w:rsid w:val="004674CD"/>
    <w:rsid w:val="00A93831"/>
    <w:rsid w:val="00AB0AE2"/>
    <w:rsid w:val="00AF1A89"/>
    <w:rsid w:val="00D17F4A"/>
    <w:rsid w:val="00D86581"/>
    <w:rsid w:val="00DB0213"/>
    <w:rsid w:val="00E00888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06015"/>
  <w15:docId w15:val="{2244B82E-3E69-4437-AABC-955CFB59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nhideWhenUsed/>
    <w:qFormat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Fuzeile">
    <w:name w:val="footer"/>
    <w:link w:val="FuzeileZchn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0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0AE2"/>
  </w:style>
  <w:style w:type="character" w:customStyle="1" w:styleId="KommentartextZchn">
    <w:name w:val="Kommentartext Zchn"/>
    <w:basedOn w:val="Absatz-Standardschriftart"/>
    <w:link w:val="Kommentartext"/>
    <w:uiPriority w:val="99"/>
    <w:rsid w:val="00AB0AE2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0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0AE2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58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581"/>
    <w:rPr>
      <w:rFonts w:ascii="Lucida Grande" w:hAnsi="Lucida Grande" w:cs="Arial Unicode MS"/>
      <w:color w:val="000000"/>
      <w:sz w:val="18"/>
      <w:szCs w:val="18"/>
      <w:u w:color="000000"/>
    </w:rPr>
  </w:style>
  <w:style w:type="character" w:customStyle="1" w:styleId="NurTextZchn">
    <w:name w:val="Nur Text Zchn"/>
    <w:basedOn w:val="Absatz-Standardschriftart"/>
    <w:link w:val="NurText"/>
    <w:rsid w:val="00AF1A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rsid w:val="004674CD"/>
    <w:rPr>
      <w:rFonts w:ascii="Arial" w:hAnsi="Arial" w:cs="Arial Unicode MS"/>
      <w:color w:val="000000"/>
      <w:sz w:val="36"/>
      <w:szCs w:val="36"/>
      <w:u w:color="000000"/>
    </w:rPr>
  </w:style>
  <w:style w:type="character" w:customStyle="1" w:styleId="FuzeileZchn">
    <w:name w:val="Fußzeile Zchn"/>
    <w:basedOn w:val="Absatz-Standardschriftart"/>
    <w:link w:val="Fuzeile"/>
    <w:rsid w:val="004674CD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4</cp:revision>
  <dcterms:created xsi:type="dcterms:W3CDTF">2021-08-05T09:52:00Z</dcterms:created>
  <dcterms:modified xsi:type="dcterms:W3CDTF">2021-09-01T07:08:00Z</dcterms:modified>
</cp:coreProperties>
</file>