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9AF9" w14:textId="77777777" w:rsidR="004E5530" w:rsidRDefault="00A4056A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Von der Natur inspiriert</w:t>
      </w:r>
    </w:p>
    <w:p w14:paraId="1E492FC8" w14:textId="77777777" w:rsidR="0033339F" w:rsidRPr="0033339F" w:rsidRDefault="0033339F" w:rsidP="0033339F">
      <w:pPr>
        <w:rPr>
          <w:sz w:val="22"/>
          <w:szCs w:val="22"/>
        </w:rPr>
      </w:pPr>
    </w:p>
    <w:p w14:paraId="78BABFBA" w14:textId="77777777" w:rsidR="004E5530" w:rsidRDefault="00A4056A" w:rsidP="004E5530">
      <w:pPr>
        <w:pStyle w:val="berschrift2"/>
        <w:rPr>
          <w:b/>
        </w:rPr>
      </w:pPr>
      <w:r>
        <w:rPr>
          <w:b/>
        </w:rPr>
        <w:t>Stones von Scheurich</w:t>
      </w:r>
    </w:p>
    <w:p w14:paraId="2F5A4BFD" w14:textId="77777777"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14:paraId="362207D8" w14:textId="77777777" w:rsidR="00A4056A" w:rsidRDefault="00CC2005" w:rsidP="00A4056A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71755" distL="215900" distR="114300" simplePos="0" relativeHeight="251658240" behindDoc="1" locked="0" layoutInCell="1" allowOverlap="1" wp14:anchorId="630B0715" wp14:editId="391BABBD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4014000"/>
            <wp:effectExtent l="0" t="0" r="0" b="5715"/>
            <wp:wrapTight wrapText="bothSides">
              <wp:wrapPolygon edited="0">
                <wp:start x="0" y="0"/>
                <wp:lineTo x="0" y="21528"/>
                <wp:lineTo x="21393" y="21528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286_Stones_Square_LightGrey_Anthracite_72dpi_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0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56A">
        <w:rPr>
          <w:rFonts w:cs="Arial"/>
          <w:sz w:val="22"/>
          <w:szCs w:val="22"/>
        </w:rPr>
        <w:t>Raus aus dem Alltag –</w:t>
      </w:r>
      <w:r w:rsidR="000A6673">
        <w:rPr>
          <w:rFonts w:cs="Arial"/>
          <w:sz w:val="22"/>
          <w:szCs w:val="22"/>
        </w:rPr>
        <w:t xml:space="preserve"> </w:t>
      </w:r>
      <w:r w:rsidR="00A4056A">
        <w:rPr>
          <w:rFonts w:cs="Arial"/>
          <w:sz w:val="22"/>
          <w:szCs w:val="22"/>
        </w:rPr>
        <w:t xml:space="preserve">rein in die Erholung. </w:t>
      </w:r>
      <w:r w:rsidR="00A4056A" w:rsidRPr="00695958">
        <w:rPr>
          <w:rFonts w:cs="Arial"/>
          <w:sz w:val="22"/>
          <w:szCs w:val="22"/>
        </w:rPr>
        <w:t>Lounge</w:t>
      </w:r>
      <w:r w:rsidR="001A5148">
        <w:rPr>
          <w:rFonts w:cs="Arial"/>
          <w:sz w:val="22"/>
          <w:szCs w:val="22"/>
        </w:rPr>
        <w:t>-Ecken</w:t>
      </w:r>
      <w:r w:rsidR="00A4056A">
        <w:rPr>
          <w:rFonts w:cs="Arial"/>
          <w:sz w:val="22"/>
          <w:szCs w:val="22"/>
        </w:rPr>
        <w:t xml:space="preserve"> auf der Terrasse oder im Garten laden zum entspannten Beisammensein ein und erweitern den Woh</w:t>
      </w:r>
      <w:r w:rsidR="000A6673">
        <w:rPr>
          <w:rFonts w:cs="Arial"/>
          <w:sz w:val="22"/>
          <w:szCs w:val="22"/>
        </w:rPr>
        <w:t>nbereich ganz nach südländischem</w:t>
      </w:r>
      <w:r w:rsidR="00A4056A">
        <w:rPr>
          <w:rFonts w:cs="Arial"/>
          <w:sz w:val="22"/>
          <w:szCs w:val="22"/>
        </w:rPr>
        <w:t xml:space="preserve"> Vorbild: Das Leben spielt sich jetzt draußen ab und hochwertige Accessoires für die Stunden unter freiem Himmel sind gefragter denn je. Scheurich präsentiert passend dazu die neue Serie Stones in </w:t>
      </w:r>
      <w:proofErr w:type="spellStart"/>
      <w:r w:rsidR="006C7CD3">
        <w:rPr>
          <w:rFonts w:cs="Arial"/>
          <w:sz w:val="22"/>
          <w:szCs w:val="22"/>
        </w:rPr>
        <w:t>Anthracite</w:t>
      </w:r>
      <w:proofErr w:type="spellEnd"/>
      <w:r w:rsidR="00A4056A">
        <w:rPr>
          <w:rFonts w:cs="Arial"/>
          <w:sz w:val="22"/>
          <w:szCs w:val="22"/>
        </w:rPr>
        <w:t xml:space="preserve">, </w:t>
      </w:r>
      <w:r w:rsidR="006C7CD3">
        <w:rPr>
          <w:rFonts w:cs="Arial"/>
          <w:sz w:val="22"/>
          <w:szCs w:val="22"/>
        </w:rPr>
        <w:t xml:space="preserve">Light Grey, Umbra und </w:t>
      </w:r>
      <w:r w:rsidR="00A4056A">
        <w:rPr>
          <w:rFonts w:cs="Arial"/>
          <w:sz w:val="22"/>
          <w:szCs w:val="22"/>
        </w:rPr>
        <w:t>Terracotta.</w:t>
      </w:r>
    </w:p>
    <w:p w14:paraId="5293C8A0" w14:textId="77777777" w:rsidR="00A4056A" w:rsidRDefault="00A4056A" w:rsidP="00A4056A">
      <w:pPr>
        <w:spacing w:line="360" w:lineRule="auto"/>
        <w:jc w:val="both"/>
        <w:rPr>
          <w:rFonts w:cs="Arial"/>
          <w:sz w:val="22"/>
          <w:szCs w:val="22"/>
        </w:rPr>
      </w:pPr>
    </w:p>
    <w:p w14:paraId="0A849631" w14:textId="77777777" w:rsidR="00A4056A" w:rsidRDefault="006C7CD3" w:rsidP="00A4056A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Stones erinnert an </w:t>
      </w:r>
      <w:r w:rsidR="00A4056A" w:rsidRPr="00487B3C">
        <w:rPr>
          <w:rFonts w:cs="Arial"/>
          <w:sz w:val="22"/>
          <w:szCs w:val="22"/>
        </w:rPr>
        <w:t>die mehrschichtige Struktur von Natursteinplatten</w:t>
      </w:r>
      <w:r>
        <w:rPr>
          <w:rFonts w:cs="Arial"/>
          <w:sz w:val="22"/>
          <w:szCs w:val="22"/>
        </w:rPr>
        <w:t xml:space="preserve"> und</w:t>
      </w:r>
      <w:r w:rsidR="00A4056A">
        <w:rPr>
          <w:rFonts w:cs="Arial"/>
          <w:sz w:val="22"/>
          <w:szCs w:val="22"/>
        </w:rPr>
        <w:t xml:space="preserve"> harmoniert </w:t>
      </w:r>
      <w:r>
        <w:rPr>
          <w:rFonts w:cs="Arial"/>
          <w:sz w:val="22"/>
          <w:szCs w:val="22"/>
        </w:rPr>
        <w:t>wunder</w:t>
      </w:r>
      <w:r w:rsidR="00CC2005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>schön mit Bodenflies</w:t>
      </w:r>
      <w:r w:rsidR="00A4056A">
        <w:rPr>
          <w:rFonts w:cs="Arial"/>
          <w:sz w:val="22"/>
          <w:szCs w:val="22"/>
        </w:rPr>
        <w:t xml:space="preserve">en und </w:t>
      </w:r>
      <w:r w:rsidR="001A5148">
        <w:rPr>
          <w:rFonts w:cs="Arial"/>
          <w:sz w:val="22"/>
          <w:szCs w:val="22"/>
        </w:rPr>
        <w:t>Steinwänden</w:t>
      </w:r>
      <w:r w:rsidR="00A4056A">
        <w:rPr>
          <w:rFonts w:cs="Arial"/>
          <w:sz w:val="22"/>
          <w:szCs w:val="22"/>
        </w:rPr>
        <w:t xml:space="preserve">. Einzeln platziert oder zu kleinen Oasen arrangiert gibt Stones dem </w:t>
      </w:r>
      <w:r w:rsidR="001A5148">
        <w:rPr>
          <w:rFonts w:cs="Arial"/>
          <w:sz w:val="22"/>
          <w:szCs w:val="22"/>
        </w:rPr>
        <w:t>Outdoor-Ambiente</w:t>
      </w:r>
      <w:r w:rsidR="00A4056A" w:rsidRPr="009628A5">
        <w:rPr>
          <w:rFonts w:cs="Arial"/>
          <w:sz w:val="22"/>
          <w:szCs w:val="22"/>
        </w:rPr>
        <w:t xml:space="preserve"> </w:t>
      </w:r>
      <w:r w:rsidR="00A4056A">
        <w:rPr>
          <w:rFonts w:cs="Arial"/>
          <w:sz w:val="22"/>
          <w:szCs w:val="22"/>
        </w:rPr>
        <w:t xml:space="preserve">einen Rahmen, der mit vielfältigen Deko-Elementen oder einem Beistelltisch flexibel bespielt werden kann. Besonders lebendig wirkt das Ganze mit einem Mix aus niedrigen, mittelhohen und hochwachsenden Pflanzen: </w:t>
      </w:r>
      <w:r w:rsidR="001A5148">
        <w:rPr>
          <w:rFonts w:cs="Arial"/>
          <w:sz w:val="22"/>
          <w:szCs w:val="22"/>
        </w:rPr>
        <w:t>Bambus</w:t>
      </w:r>
      <w:r w:rsidR="00A4056A">
        <w:rPr>
          <w:rFonts w:cs="Arial"/>
          <w:sz w:val="22"/>
          <w:szCs w:val="22"/>
        </w:rPr>
        <w:t xml:space="preserve"> und Oleander begrenzen die </w:t>
      </w:r>
      <w:r>
        <w:rPr>
          <w:rFonts w:cs="Arial"/>
          <w:sz w:val="22"/>
          <w:szCs w:val="22"/>
        </w:rPr>
        <w:t>Möbel</w:t>
      </w:r>
      <w:r w:rsidR="00A4056A">
        <w:rPr>
          <w:rFonts w:cs="Arial"/>
          <w:sz w:val="22"/>
          <w:szCs w:val="22"/>
        </w:rPr>
        <w:t xml:space="preserve"> optisch und verstärken das Wohlgefühl. Hortensien </w:t>
      </w:r>
      <w:r w:rsidR="001A5148">
        <w:rPr>
          <w:rFonts w:cs="Arial"/>
          <w:sz w:val="22"/>
          <w:szCs w:val="22"/>
        </w:rPr>
        <w:t>(</w:t>
      </w:r>
      <w:proofErr w:type="spellStart"/>
      <w:r w:rsidR="001A5148">
        <w:rPr>
          <w:rFonts w:cs="Arial"/>
          <w:sz w:val="22"/>
          <w:szCs w:val="22"/>
        </w:rPr>
        <w:t>Hydrangea</w:t>
      </w:r>
      <w:proofErr w:type="spellEnd"/>
      <w:r w:rsidR="001A5148">
        <w:rPr>
          <w:rFonts w:cs="Arial"/>
          <w:sz w:val="22"/>
          <w:szCs w:val="22"/>
        </w:rPr>
        <w:t xml:space="preserve"> </w:t>
      </w:r>
      <w:proofErr w:type="spellStart"/>
      <w:r w:rsidR="001A5148">
        <w:rPr>
          <w:rFonts w:cs="Arial"/>
          <w:sz w:val="22"/>
          <w:szCs w:val="22"/>
        </w:rPr>
        <w:t>macrophylla</w:t>
      </w:r>
      <w:proofErr w:type="spellEnd"/>
      <w:r w:rsidR="001A5148">
        <w:rPr>
          <w:rFonts w:cs="Arial"/>
          <w:sz w:val="22"/>
          <w:szCs w:val="22"/>
        </w:rPr>
        <w:t xml:space="preserve"> </w:t>
      </w:r>
      <w:proofErr w:type="spellStart"/>
      <w:r w:rsidR="001A5148">
        <w:rPr>
          <w:rFonts w:cs="Arial"/>
          <w:sz w:val="22"/>
          <w:szCs w:val="22"/>
        </w:rPr>
        <w:t>Endless</w:t>
      </w:r>
      <w:proofErr w:type="spellEnd"/>
      <w:r w:rsidR="001A5148">
        <w:rPr>
          <w:rFonts w:cs="Arial"/>
          <w:sz w:val="22"/>
          <w:szCs w:val="22"/>
        </w:rPr>
        <w:t xml:space="preserve"> Summer) </w:t>
      </w:r>
      <w:r w:rsidR="00A4056A">
        <w:rPr>
          <w:rFonts w:cs="Arial"/>
          <w:sz w:val="22"/>
          <w:szCs w:val="22"/>
        </w:rPr>
        <w:t xml:space="preserve">ziehen mit ihren traumhaften Blüten die Blicke auf sich und Ziertabak </w:t>
      </w:r>
      <w:r w:rsidR="001A5148">
        <w:rPr>
          <w:rFonts w:cs="Arial"/>
          <w:sz w:val="22"/>
          <w:szCs w:val="22"/>
        </w:rPr>
        <w:t>(</w:t>
      </w:r>
      <w:proofErr w:type="spellStart"/>
      <w:r w:rsidR="001A5148">
        <w:rPr>
          <w:rFonts w:cs="Arial"/>
          <w:sz w:val="22"/>
          <w:szCs w:val="22"/>
        </w:rPr>
        <w:t>Nicotiana</w:t>
      </w:r>
      <w:proofErr w:type="spellEnd"/>
      <w:r w:rsidR="001A5148">
        <w:rPr>
          <w:rFonts w:cs="Arial"/>
          <w:sz w:val="22"/>
          <w:szCs w:val="22"/>
        </w:rPr>
        <w:t xml:space="preserve"> x </w:t>
      </w:r>
      <w:proofErr w:type="spellStart"/>
      <w:r w:rsidR="001A5148">
        <w:rPr>
          <w:rFonts w:cs="Arial"/>
          <w:sz w:val="22"/>
          <w:szCs w:val="22"/>
        </w:rPr>
        <w:t>sanderae</w:t>
      </w:r>
      <w:proofErr w:type="spellEnd"/>
      <w:r w:rsidR="001A5148">
        <w:rPr>
          <w:rFonts w:cs="Arial"/>
          <w:sz w:val="22"/>
          <w:szCs w:val="22"/>
        </w:rPr>
        <w:t xml:space="preserve">) </w:t>
      </w:r>
      <w:r w:rsidR="00A4056A">
        <w:rPr>
          <w:rFonts w:cs="Arial"/>
          <w:sz w:val="22"/>
          <w:szCs w:val="22"/>
        </w:rPr>
        <w:t xml:space="preserve">wie Schneeflockenblume </w:t>
      </w:r>
      <w:r w:rsidR="001A5148">
        <w:rPr>
          <w:rFonts w:cs="Arial"/>
          <w:sz w:val="22"/>
          <w:szCs w:val="22"/>
        </w:rPr>
        <w:t>(</w:t>
      </w:r>
      <w:proofErr w:type="spellStart"/>
      <w:r w:rsidR="001A5148">
        <w:rPr>
          <w:rFonts w:cs="Arial"/>
          <w:sz w:val="22"/>
          <w:szCs w:val="22"/>
        </w:rPr>
        <w:t>Sutera</w:t>
      </w:r>
      <w:proofErr w:type="spellEnd"/>
      <w:r w:rsidR="001A5148">
        <w:rPr>
          <w:rFonts w:cs="Arial"/>
          <w:sz w:val="22"/>
          <w:szCs w:val="22"/>
        </w:rPr>
        <w:t xml:space="preserve"> </w:t>
      </w:r>
      <w:proofErr w:type="spellStart"/>
      <w:r w:rsidR="001A5148">
        <w:rPr>
          <w:rFonts w:cs="Arial"/>
          <w:sz w:val="22"/>
          <w:szCs w:val="22"/>
        </w:rPr>
        <w:t>cordata</w:t>
      </w:r>
      <w:proofErr w:type="spellEnd"/>
      <w:r w:rsidR="001A5148">
        <w:rPr>
          <w:rFonts w:cs="Arial"/>
          <w:sz w:val="22"/>
          <w:szCs w:val="22"/>
        </w:rPr>
        <w:t xml:space="preserve">) </w:t>
      </w:r>
      <w:r w:rsidR="00453CC4">
        <w:rPr>
          <w:rFonts w:cs="Arial"/>
          <w:sz w:val="22"/>
          <w:szCs w:val="22"/>
        </w:rPr>
        <w:t>bereiten</w:t>
      </w:r>
      <w:r w:rsidR="000A6673">
        <w:rPr>
          <w:rFonts w:cs="Arial"/>
          <w:sz w:val="22"/>
          <w:szCs w:val="22"/>
        </w:rPr>
        <w:t xml:space="preserve"> als </w:t>
      </w:r>
      <w:proofErr w:type="spellStart"/>
      <w:r w:rsidR="000A6673">
        <w:rPr>
          <w:rFonts w:cs="Arial"/>
          <w:sz w:val="22"/>
          <w:szCs w:val="22"/>
        </w:rPr>
        <w:t>Dauerblüher</w:t>
      </w:r>
      <w:proofErr w:type="spellEnd"/>
      <w:r w:rsidR="000A6673">
        <w:rPr>
          <w:rFonts w:cs="Arial"/>
          <w:sz w:val="22"/>
          <w:szCs w:val="22"/>
        </w:rPr>
        <w:t xml:space="preserve"> bis in den Herbst Freude</w:t>
      </w:r>
      <w:r w:rsidR="00A4056A">
        <w:rPr>
          <w:rFonts w:cs="Arial"/>
          <w:sz w:val="22"/>
          <w:szCs w:val="22"/>
        </w:rPr>
        <w:t xml:space="preserve">. </w:t>
      </w:r>
      <w:r w:rsidR="000A6673">
        <w:rPr>
          <w:rFonts w:cs="Arial"/>
          <w:sz w:val="22"/>
          <w:szCs w:val="22"/>
        </w:rPr>
        <w:t>Ergänzt</w:t>
      </w:r>
      <w:r w:rsidR="00A4056A">
        <w:rPr>
          <w:rFonts w:cs="Arial"/>
          <w:sz w:val="22"/>
          <w:szCs w:val="22"/>
        </w:rPr>
        <w:t xml:space="preserve"> wird Stones durch passende U</w:t>
      </w:r>
      <w:r>
        <w:rPr>
          <w:rFonts w:cs="Arial"/>
          <w:sz w:val="22"/>
          <w:szCs w:val="22"/>
        </w:rPr>
        <w:t>ntersetzer für die Pflanzgefäße</w:t>
      </w:r>
      <w:r w:rsidR="00A4056A">
        <w:rPr>
          <w:rFonts w:cs="Arial"/>
          <w:sz w:val="22"/>
          <w:szCs w:val="22"/>
        </w:rPr>
        <w:t>.</w:t>
      </w:r>
    </w:p>
    <w:p w14:paraId="1B829724" w14:textId="77777777" w:rsidR="00A4056A" w:rsidRDefault="00A4056A" w:rsidP="00A4056A">
      <w:pPr>
        <w:spacing w:line="360" w:lineRule="auto"/>
        <w:jc w:val="both"/>
        <w:rPr>
          <w:rFonts w:cs="Arial"/>
          <w:sz w:val="22"/>
          <w:szCs w:val="22"/>
        </w:rPr>
      </w:pPr>
    </w:p>
    <w:p w14:paraId="7BED0289" w14:textId="77777777" w:rsidR="00A4056A" w:rsidRPr="00475875" w:rsidRDefault="000A6673" w:rsidP="00A4056A">
      <w:pPr>
        <w:spacing w:line="360" w:lineRule="auto"/>
        <w:jc w:val="both"/>
        <w:rPr>
          <w:rFonts w:cs="Arial"/>
          <w:sz w:val="22"/>
          <w:szCs w:val="22"/>
        </w:rPr>
      </w:pPr>
      <w:r w:rsidRPr="009C329F">
        <w:rPr>
          <w:rFonts w:cs="Arial"/>
          <w:sz w:val="22"/>
          <w:szCs w:val="22"/>
        </w:rPr>
        <w:lastRenderedPageBreak/>
        <w:t xml:space="preserve">Eckig, rund oder beides kombiniert: </w:t>
      </w:r>
      <w:r w:rsidR="00A4056A" w:rsidRPr="009C329F">
        <w:rPr>
          <w:rFonts w:cs="Arial"/>
          <w:sz w:val="22"/>
          <w:szCs w:val="22"/>
        </w:rPr>
        <w:t xml:space="preserve">Stones bietet mit unterschiedlichen Gefäßen und Schalen viel Spielraum für </w:t>
      </w:r>
      <w:r w:rsidR="001A5148" w:rsidRPr="009C329F">
        <w:rPr>
          <w:rFonts w:cs="Arial"/>
          <w:sz w:val="22"/>
          <w:szCs w:val="22"/>
        </w:rPr>
        <w:t>die persönliche Lebensart. In p</w:t>
      </w:r>
      <w:r w:rsidR="00A4056A" w:rsidRPr="009C329F">
        <w:rPr>
          <w:rFonts w:cs="Arial"/>
          <w:sz w:val="22"/>
          <w:szCs w:val="22"/>
        </w:rPr>
        <w:t xml:space="preserve">unkto Nachhaltigkeit hingegen folgt Stones nur einer Linie: Der </w:t>
      </w:r>
      <w:r w:rsidR="0052712D" w:rsidRPr="009C329F">
        <w:rPr>
          <w:rFonts w:cs="Arial"/>
          <w:sz w:val="22"/>
          <w:szCs w:val="22"/>
        </w:rPr>
        <w:t xml:space="preserve">recyclingfähige Kunststoff </w:t>
      </w:r>
      <w:proofErr w:type="spellStart"/>
      <w:r w:rsidR="006C7CD3" w:rsidRPr="009C329F">
        <w:rPr>
          <w:rFonts w:cs="Arial"/>
          <w:sz w:val="22"/>
          <w:szCs w:val="22"/>
        </w:rPr>
        <w:t>Reduro</w:t>
      </w:r>
      <w:proofErr w:type="spellEnd"/>
      <w:r w:rsidR="00A4056A" w:rsidRPr="009C329F">
        <w:rPr>
          <w:rFonts w:cs="Arial"/>
          <w:sz w:val="22"/>
          <w:szCs w:val="22"/>
        </w:rPr>
        <w:t xml:space="preserve"> </w:t>
      </w:r>
      <w:r w:rsidR="0052712D" w:rsidRPr="009C329F">
        <w:rPr>
          <w:rFonts w:cs="Arial"/>
          <w:sz w:val="22"/>
          <w:szCs w:val="22"/>
        </w:rPr>
        <w:t xml:space="preserve">besteht aus 100 % Recyclingmaterial und </w:t>
      </w:r>
      <w:r w:rsidR="00A4056A" w:rsidRPr="009C329F">
        <w:rPr>
          <w:rFonts w:cs="Arial"/>
          <w:sz w:val="22"/>
          <w:szCs w:val="22"/>
        </w:rPr>
        <w:t xml:space="preserve">setzt </w:t>
      </w:r>
      <w:r w:rsidR="0052712D" w:rsidRPr="009C329F">
        <w:rPr>
          <w:rFonts w:cs="Arial"/>
          <w:sz w:val="22"/>
          <w:szCs w:val="22"/>
        </w:rPr>
        <w:t xml:space="preserve">damit </w:t>
      </w:r>
      <w:r w:rsidR="00A4056A" w:rsidRPr="009C329F">
        <w:rPr>
          <w:rFonts w:cs="Arial"/>
          <w:sz w:val="22"/>
          <w:szCs w:val="22"/>
        </w:rPr>
        <w:t>ein starkes ökologisch</w:t>
      </w:r>
      <w:r w:rsidR="006C7CD3" w:rsidRPr="009C329F">
        <w:rPr>
          <w:rFonts w:cs="Arial"/>
          <w:sz w:val="22"/>
          <w:szCs w:val="22"/>
        </w:rPr>
        <w:t>es</w:t>
      </w:r>
      <w:r w:rsidR="00A4056A" w:rsidRPr="009C329F">
        <w:rPr>
          <w:rFonts w:cs="Arial"/>
          <w:sz w:val="22"/>
          <w:szCs w:val="22"/>
        </w:rPr>
        <w:t xml:space="preserve"> Statement. In Kombination mit dem Qualitätsmer</w:t>
      </w:r>
      <w:r w:rsidR="006C7CD3" w:rsidRPr="009C329F">
        <w:rPr>
          <w:rFonts w:cs="Arial"/>
          <w:sz w:val="22"/>
          <w:szCs w:val="22"/>
        </w:rPr>
        <w:t>kmal Made in Germany und der 3-</w:t>
      </w:r>
      <w:r w:rsidR="00A4056A" w:rsidRPr="009C329F">
        <w:rPr>
          <w:rFonts w:cs="Arial"/>
          <w:sz w:val="22"/>
          <w:szCs w:val="22"/>
        </w:rPr>
        <w:t>Jahres-Garantie zeigt sich Scheur</w:t>
      </w:r>
      <w:r w:rsidR="006C7CD3" w:rsidRPr="009C329F">
        <w:rPr>
          <w:rFonts w:cs="Arial"/>
          <w:sz w:val="22"/>
          <w:szCs w:val="22"/>
        </w:rPr>
        <w:t>ich hier einmal mehr z</w:t>
      </w:r>
      <w:r w:rsidR="00A4056A" w:rsidRPr="009C329F">
        <w:rPr>
          <w:rFonts w:cs="Arial"/>
          <w:sz w:val="22"/>
          <w:szCs w:val="22"/>
        </w:rPr>
        <w:t>ukunftsweisend.</w:t>
      </w:r>
      <w:r w:rsidR="00A4056A">
        <w:rPr>
          <w:rFonts w:cs="Arial"/>
          <w:sz w:val="22"/>
          <w:szCs w:val="22"/>
        </w:rPr>
        <w:t xml:space="preserve"> </w:t>
      </w:r>
    </w:p>
    <w:p w14:paraId="4E874664" w14:textId="77777777" w:rsidR="00A4056A" w:rsidRPr="00E57EFC" w:rsidRDefault="00A4056A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14:paraId="35BA5D35" w14:textId="77777777" w:rsidTr="00A4056A">
        <w:tc>
          <w:tcPr>
            <w:tcW w:w="4463" w:type="dxa"/>
          </w:tcPr>
          <w:p w14:paraId="36A457A6" w14:textId="77777777"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59C355AB" w14:textId="77777777"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14:paraId="5D94987D" w14:textId="77777777" w:rsidTr="00A4056A">
        <w:tc>
          <w:tcPr>
            <w:tcW w:w="4463" w:type="dxa"/>
          </w:tcPr>
          <w:p w14:paraId="49969D29" w14:textId="77777777" w:rsidR="004E5530" w:rsidRPr="00E57EFC" w:rsidRDefault="00A4056A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Pflanzgefäß rund: 30, 35, 40 und 47 cm</w:t>
            </w:r>
          </w:p>
        </w:tc>
        <w:tc>
          <w:tcPr>
            <w:tcW w:w="4463" w:type="dxa"/>
          </w:tcPr>
          <w:p w14:paraId="3217FEBE" w14:textId="19D9FD07" w:rsidR="004E5530" w:rsidRPr="00E57EFC" w:rsidRDefault="00CF36CD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 w:rsidR="008A5C5A">
              <w:rPr>
                <w:sz w:val="18"/>
                <w:szCs w:val="18"/>
              </w:rPr>
              <w:t>6,99</w:t>
            </w:r>
            <w:r>
              <w:rPr>
                <w:sz w:val="18"/>
                <w:szCs w:val="18"/>
              </w:rPr>
              <w:t xml:space="preserve"> €</w:t>
            </w:r>
          </w:p>
        </w:tc>
      </w:tr>
      <w:tr w:rsidR="004E5530" w:rsidRPr="00E57EFC" w14:paraId="0B2A4EE8" w14:textId="77777777" w:rsidTr="00A4056A">
        <w:tc>
          <w:tcPr>
            <w:tcW w:w="4463" w:type="dxa"/>
          </w:tcPr>
          <w:p w14:paraId="28AAC89B" w14:textId="77777777" w:rsidR="004E5530" w:rsidRPr="00E57EFC" w:rsidRDefault="00A4056A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Pflanzgefäß eckig: 35 und 40 cm</w:t>
            </w:r>
          </w:p>
        </w:tc>
        <w:tc>
          <w:tcPr>
            <w:tcW w:w="4463" w:type="dxa"/>
          </w:tcPr>
          <w:p w14:paraId="3ADEA9F1" w14:textId="0D991B0B" w:rsidR="004E5530" w:rsidRPr="00E57EFC" w:rsidRDefault="00CF36CD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 w:rsidR="008A5C5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="008A5C5A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 xml:space="preserve"> €</w:t>
            </w:r>
          </w:p>
        </w:tc>
      </w:tr>
      <w:tr w:rsidR="00A4056A" w:rsidRPr="00E57EFC" w14:paraId="2AF2C522" w14:textId="77777777" w:rsidTr="00A4056A">
        <w:tc>
          <w:tcPr>
            <w:tcW w:w="4463" w:type="dxa"/>
          </w:tcPr>
          <w:p w14:paraId="7121D147" w14:textId="77777777" w:rsidR="00A4056A" w:rsidRPr="00E57EFC" w:rsidRDefault="00A4056A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Schale: 40 cm</w:t>
            </w:r>
          </w:p>
        </w:tc>
        <w:tc>
          <w:tcPr>
            <w:tcW w:w="4463" w:type="dxa"/>
          </w:tcPr>
          <w:p w14:paraId="39667712" w14:textId="3A3112E7" w:rsidR="00A4056A" w:rsidRPr="00E57EFC" w:rsidRDefault="00A4056A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F36CD">
              <w:rPr>
                <w:sz w:val="18"/>
                <w:szCs w:val="18"/>
              </w:rPr>
              <w:t xml:space="preserve"> </w:t>
            </w:r>
            <w:r w:rsidR="008A5C5A">
              <w:rPr>
                <w:sz w:val="18"/>
                <w:szCs w:val="18"/>
              </w:rPr>
              <w:t>8</w:t>
            </w:r>
            <w:r w:rsidR="00CF36CD">
              <w:rPr>
                <w:sz w:val="18"/>
                <w:szCs w:val="18"/>
              </w:rPr>
              <w:t>,</w:t>
            </w:r>
            <w:r w:rsidR="008A5C5A">
              <w:rPr>
                <w:sz w:val="18"/>
                <w:szCs w:val="18"/>
              </w:rPr>
              <w:t>99</w:t>
            </w:r>
            <w:r w:rsidR="00CF36CD">
              <w:rPr>
                <w:sz w:val="18"/>
                <w:szCs w:val="18"/>
              </w:rPr>
              <w:t xml:space="preserve"> €</w:t>
            </w:r>
          </w:p>
        </w:tc>
      </w:tr>
    </w:tbl>
    <w:p w14:paraId="3E8169CA" w14:textId="77777777" w:rsidR="004E5530" w:rsidRPr="00E57EFC" w:rsidRDefault="004E5530" w:rsidP="004E5530">
      <w:pPr>
        <w:jc w:val="both"/>
        <w:rPr>
          <w:sz w:val="18"/>
          <w:szCs w:val="18"/>
        </w:rPr>
      </w:pPr>
    </w:p>
    <w:p w14:paraId="05C44C51" w14:textId="77777777" w:rsidR="00A31745" w:rsidRDefault="00A31745"/>
    <w:p w14:paraId="56B08269" w14:textId="77777777" w:rsidR="005A6173" w:rsidRDefault="005A6173"/>
    <w:p w14:paraId="4C87DED2" w14:textId="77777777" w:rsidR="005A6173" w:rsidRDefault="005A6173"/>
    <w:p w14:paraId="137BEE9E" w14:textId="09E475AA" w:rsidR="005A6173" w:rsidRDefault="002F30E6">
      <w:r>
        <w:rPr>
          <w:noProof/>
        </w:rPr>
        <w:drawing>
          <wp:inline distT="0" distB="0" distL="0" distR="0" wp14:anchorId="1C82BCEC" wp14:editId="5E966C1F">
            <wp:extent cx="1080000" cy="1080000"/>
            <wp:effectExtent l="0" t="0" r="635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n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DCC16" w14:textId="77777777" w:rsidR="005A6173" w:rsidRDefault="005A6173"/>
    <w:p w14:paraId="390B33AC" w14:textId="77777777" w:rsidR="005A6173" w:rsidRDefault="005A6173"/>
    <w:p w14:paraId="0E0BB671" w14:textId="77777777" w:rsidR="00CC2005" w:rsidRDefault="00CC2005"/>
    <w:p w14:paraId="7262BFD9" w14:textId="77777777" w:rsidR="00CC2005" w:rsidRDefault="00CC2005"/>
    <w:p w14:paraId="5166EDE1" w14:textId="77777777" w:rsidR="00CC2005" w:rsidRDefault="00CC2005"/>
    <w:p w14:paraId="74C0A8ED" w14:textId="77777777" w:rsidR="005A6173" w:rsidRDefault="005A6173"/>
    <w:p w14:paraId="1E1D8449" w14:textId="77777777" w:rsidR="005A6173" w:rsidRDefault="005A6173"/>
    <w:p w14:paraId="6D68A57B" w14:textId="77777777" w:rsidR="005A6173" w:rsidRDefault="005A6173"/>
    <w:p w14:paraId="62A14C07" w14:textId="77777777" w:rsidR="005A6173" w:rsidRDefault="005A6173"/>
    <w:p w14:paraId="60EE9B8E" w14:textId="77777777" w:rsidR="005A6173" w:rsidRDefault="005A6173"/>
    <w:p w14:paraId="3CD28FD2" w14:textId="77777777" w:rsidR="005A6173" w:rsidRDefault="005A6173"/>
    <w:p w14:paraId="74E44114" w14:textId="77777777" w:rsidR="005A6173" w:rsidRDefault="005A6173"/>
    <w:p w14:paraId="3834E001" w14:textId="77777777"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5F824C6B" w14:textId="77777777" w:rsidR="005A6173" w:rsidRDefault="005A6173" w:rsidP="005A6173">
      <w:pPr>
        <w:pStyle w:val="NurText"/>
        <w:jc w:val="both"/>
      </w:pPr>
    </w:p>
    <w:p w14:paraId="24BA9EB5" w14:textId="77777777"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26674692" w14:textId="41D06F19" w:rsidR="005A6173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 für den In- und Outdoorbereich.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14:paraId="354E9904" w14:textId="57FD34B4" w:rsidR="00D5533B" w:rsidRPr="00B31FB0" w:rsidRDefault="00D5533B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</w:p>
    <w:sectPr w:rsidR="00D5533B" w:rsidRPr="00B31FB0" w:rsidSect="004D00AF">
      <w:headerReference w:type="default" r:id="rId8"/>
      <w:footerReference w:type="default" r:id="rId9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9A66" w14:textId="77777777" w:rsidR="00872642" w:rsidRDefault="00872642" w:rsidP="00872642">
      <w:r>
        <w:separator/>
      </w:r>
    </w:p>
  </w:endnote>
  <w:endnote w:type="continuationSeparator" w:id="0">
    <w:p w14:paraId="24510C92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983" w14:textId="77777777"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CC2005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CC2005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70F4B574" w14:textId="77777777"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14:paraId="76E20C30" w14:textId="77777777" w:rsidR="00872642" w:rsidRDefault="002F30E6" w:rsidP="00872642">
    <w:pPr>
      <w:pStyle w:val="Fuzeile"/>
    </w:pPr>
    <w:r>
      <w:rPr>
        <w:noProof/>
      </w:rPr>
      <w:pict w14:anchorId="3A528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14:paraId="58FA80C0" w14:textId="77777777" w:rsidR="005F7294" w:rsidRPr="00872642" w:rsidRDefault="005F7294" w:rsidP="00872642">
    <w:pPr>
      <w:pStyle w:val="Fuzeile"/>
    </w:pPr>
  </w:p>
  <w:p w14:paraId="1D2A3492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35D8" w14:textId="77777777" w:rsidR="00872642" w:rsidRDefault="00872642" w:rsidP="00872642">
      <w:r>
        <w:separator/>
      </w:r>
    </w:p>
  </w:footnote>
  <w:footnote w:type="continuationSeparator" w:id="0">
    <w:p w14:paraId="7127CA0B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AEC8" w14:textId="77777777"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9A8A67" wp14:editId="08BC493E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380CC3" w14:textId="77777777" w:rsidR="00125EB5" w:rsidRPr="00A27A35" w:rsidRDefault="00125EB5" w:rsidP="00125EB5">
    <w:pPr>
      <w:pStyle w:val="Kopfzeile"/>
    </w:pPr>
  </w:p>
  <w:p w14:paraId="194E9A71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676BC"/>
    <w:rsid w:val="00074260"/>
    <w:rsid w:val="000A6673"/>
    <w:rsid w:val="00125EB5"/>
    <w:rsid w:val="001A5148"/>
    <w:rsid w:val="002F30E6"/>
    <w:rsid w:val="003118E3"/>
    <w:rsid w:val="0033339F"/>
    <w:rsid w:val="003E7ACB"/>
    <w:rsid w:val="00416C76"/>
    <w:rsid w:val="004462A1"/>
    <w:rsid w:val="00453CC4"/>
    <w:rsid w:val="00481DD6"/>
    <w:rsid w:val="004D00AF"/>
    <w:rsid w:val="004E5530"/>
    <w:rsid w:val="004E5BF4"/>
    <w:rsid w:val="00521503"/>
    <w:rsid w:val="0052712D"/>
    <w:rsid w:val="005A6173"/>
    <w:rsid w:val="005E2812"/>
    <w:rsid w:val="005F7294"/>
    <w:rsid w:val="00603B2C"/>
    <w:rsid w:val="006C7CD3"/>
    <w:rsid w:val="007C3DF8"/>
    <w:rsid w:val="008529B0"/>
    <w:rsid w:val="00872642"/>
    <w:rsid w:val="008A5C5A"/>
    <w:rsid w:val="009338C1"/>
    <w:rsid w:val="009C329F"/>
    <w:rsid w:val="00A31745"/>
    <w:rsid w:val="00A4056A"/>
    <w:rsid w:val="00B778F4"/>
    <w:rsid w:val="00CC2005"/>
    <w:rsid w:val="00CF36CD"/>
    <w:rsid w:val="00D5533B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5BB6A7D5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Christiene Hock</cp:lastModifiedBy>
  <cp:revision>6</cp:revision>
  <cp:lastPrinted>2020-07-28T13:47:00Z</cp:lastPrinted>
  <dcterms:created xsi:type="dcterms:W3CDTF">2020-08-10T06:51:00Z</dcterms:created>
  <dcterms:modified xsi:type="dcterms:W3CDTF">2021-11-17T10:30:00Z</dcterms:modified>
</cp:coreProperties>
</file>