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4996" w14:textId="77777777" w:rsidR="005123BA" w:rsidRPr="007E0EED" w:rsidRDefault="008500C0">
      <w:pPr>
        <w:pStyle w:val="berschrift1"/>
        <w:rPr>
          <w:sz w:val="22"/>
          <w:szCs w:val="22"/>
          <w:lang w:val="en-GB"/>
        </w:rPr>
      </w:pPr>
      <w:r w:rsidRPr="007E0EED">
        <w:rPr>
          <w:sz w:val="22"/>
          <w:szCs w:val="22"/>
          <w:lang w:val="en-GB"/>
        </w:rPr>
        <w:t>Gift a smile</w:t>
      </w:r>
    </w:p>
    <w:p w14:paraId="15B6AB2E" w14:textId="77777777" w:rsidR="005123BA" w:rsidRPr="007E0EED" w:rsidRDefault="005123BA">
      <w:pPr>
        <w:rPr>
          <w:sz w:val="22"/>
          <w:szCs w:val="22"/>
          <w:lang w:val="en-GB"/>
        </w:rPr>
      </w:pPr>
    </w:p>
    <w:p w14:paraId="1BD1B338" w14:textId="77777777" w:rsidR="005123BA" w:rsidRPr="007E0EED" w:rsidRDefault="008500C0">
      <w:pPr>
        <w:pStyle w:val="berschrift2"/>
        <w:rPr>
          <w:b/>
          <w:bCs/>
          <w:lang w:val="en-GB"/>
        </w:rPr>
      </w:pPr>
      <w:r w:rsidRPr="007E0EED">
        <w:rPr>
          <w:b/>
          <w:bCs/>
          <w:lang w:val="en-GB"/>
        </w:rPr>
        <w:t>Vibes by Scheurich</w:t>
      </w:r>
    </w:p>
    <w:p w14:paraId="56D524F6" w14:textId="77777777" w:rsidR="005123BA" w:rsidRPr="007E0EED" w:rsidRDefault="008500C0">
      <w:pPr>
        <w:spacing w:line="360" w:lineRule="auto"/>
        <w:jc w:val="both"/>
        <w:rPr>
          <w:sz w:val="22"/>
          <w:szCs w:val="22"/>
          <w:lang w:val="en-GB"/>
        </w:rPr>
      </w:pPr>
      <w:r>
        <w:rPr>
          <w:b/>
          <w:bCs/>
          <w:noProof/>
          <w:sz w:val="22"/>
          <w:szCs w:val="22"/>
          <w:lang w:val="en-US"/>
        </w:rPr>
        <w:drawing>
          <wp:anchor distT="57150" distB="57150" distL="57150" distR="57150" simplePos="0" relativeHeight="251659264" behindDoc="0" locked="0" layoutInCell="1" allowOverlap="1" wp14:anchorId="72B9275E" wp14:editId="44282494">
            <wp:simplePos x="0" y="0"/>
            <wp:positionH relativeFrom="margin">
              <wp:posOffset>1270</wp:posOffset>
            </wp:positionH>
            <wp:positionV relativeFrom="line">
              <wp:posOffset>149989</wp:posOffset>
            </wp:positionV>
            <wp:extent cx="2520001" cy="3715200"/>
            <wp:effectExtent l="0" t="0" r="0" b="0"/>
            <wp:wrapThrough wrapText="bothSides" distL="57150" distR="57150">
              <wp:wrapPolygon edited="1">
                <wp:start x="0" y="0"/>
                <wp:lineTo x="21600" y="0"/>
                <wp:lineTo x="21600" y="21600"/>
                <wp:lineTo x="0" y="21600"/>
                <wp:lineTo x="0" y="0"/>
              </wp:wrapPolygon>
            </wp:wrapThrough>
            <wp:docPr id="1073741827" name="officeArt object" descr="Scheurich_870_Vibes_HF_72dpi.jpg"/>
            <wp:cNvGraphicFramePr/>
            <a:graphic xmlns:a="http://schemas.openxmlformats.org/drawingml/2006/main">
              <a:graphicData uri="http://schemas.openxmlformats.org/drawingml/2006/picture">
                <pic:pic xmlns:pic="http://schemas.openxmlformats.org/drawingml/2006/picture">
                  <pic:nvPicPr>
                    <pic:cNvPr id="1073741827" name="Scheurich_870_Vibes_HF_72dpi.jpg" descr="Scheurich_870_Vibes_HF_72dpi.jpg"/>
                    <pic:cNvPicPr>
                      <a:picLocks noChangeAspect="1"/>
                    </pic:cNvPicPr>
                  </pic:nvPicPr>
                  <pic:blipFill>
                    <a:blip r:embed="rId6"/>
                    <a:stretch>
                      <a:fillRect/>
                    </a:stretch>
                  </pic:blipFill>
                  <pic:spPr>
                    <a:xfrm>
                      <a:off x="0" y="0"/>
                      <a:ext cx="2520001" cy="3715200"/>
                    </a:xfrm>
                    <a:prstGeom prst="rect">
                      <a:avLst/>
                    </a:prstGeom>
                    <a:ln w="12700" cap="flat">
                      <a:noFill/>
                      <a:miter lim="400000"/>
                    </a:ln>
                    <a:effectLst/>
                  </pic:spPr>
                </pic:pic>
              </a:graphicData>
            </a:graphic>
          </wp:anchor>
        </w:drawing>
      </w:r>
    </w:p>
    <w:p w14:paraId="49F7E55B" w14:textId="25C83E0B" w:rsidR="005123BA" w:rsidRPr="008500C0" w:rsidRDefault="007E0EED">
      <w:pPr>
        <w:widowControl w:val="0"/>
        <w:spacing w:line="360" w:lineRule="auto"/>
        <w:jc w:val="both"/>
        <w:rPr>
          <w:sz w:val="22"/>
          <w:szCs w:val="22"/>
          <w:lang w:val="en-GB"/>
        </w:rPr>
      </w:pPr>
      <w:r>
        <w:rPr>
          <w:sz w:val="22"/>
          <w:szCs w:val="22"/>
          <w:lang w:val="en-GB"/>
        </w:rPr>
        <w:t>How</w:t>
      </w:r>
      <w:r>
        <w:rPr>
          <w:sz w:val="22"/>
          <w:szCs w:val="22"/>
          <w:lang w:val="en-GB"/>
        </w:rPr>
        <w:t>’s life?</w:t>
      </w:r>
      <w:r w:rsidR="008500C0" w:rsidRPr="008500C0">
        <w:rPr>
          <w:sz w:val="22"/>
          <w:szCs w:val="22"/>
          <w:lang w:val="en-GB"/>
        </w:rPr>
        <w:t xml:space="preserve"> Plant fans </w:t>
      </w:r>
      <w:r w:rsidR="008500C0">
        <w:rPr>
          <w:sz w:val="22"/>
          <w:szCs w:val="22"/>
          <w:lang w:val="en-GB"/>
        </w:rPr>
        <w:t xml:space="preserve">can </w:t>
      </w:r>
      <w:r w:rsidR="008500C0" w:rsidRPr="008500C0">
        <w:rPr>
          <w:sz w:val="22"/>
          <w:szCs w:val="22"/>
          <w:lang w:val="en-GB"/>
        </w:rPr>
        <w:t xml:space="preserve">now show their current mood with the new cover pots Vibes by Scheurich: Good Vibes and Mixed Vibes are witty mini-pots; sometimes cheerfully smiley, sometimes curious or </w:t>
      </w:r>
      <w:r w:rsidR="008500C0">
        <w:rPr>
          <w:sz w:val="22"/>
          <w:szCs w:val="22"/>
          <w:lang w:val="en-GB"/>
        </w:rPr>
        <w:t>questioning,</w:t>
      </w:r>
      <w:r w:rsidR="008500C0" w:rsidRPr="008500C0">
        <w:rPr>
          <w:sz w:val="22"/>
          <w:szCs w:val="22"/>
          <w:lang w:val="en-GB"/>
        </w:rPr>
        <w:t xml:space="preserve"> with a 180</w:t>
      </w:r>
      <w:r w:rsidR="008500C0">
        <w:rPr>
          <w:sz w:val="22"/>
          <w:szCs w:val="22"/>
          <w:lang w:val="en-GB"/>
        </w:rPr>
        <w:t xml:space="preserve">° </w:t>
      </w:r>
      <w:r w:rsidR="008500C0" w:rsidRPr="008500C0">
        <w:rPr>
          <w:sz w:val="22"/>
          <w:szCs w:val="22"/>
          <w:lang w:val="en-GB"/>
        </w:rPr>
        <w:t>turn</w:t>
      </w:r>
      <w:r w:rsidR="008500C0">
        <w:rPr>
          <w:sz w:val="22"/>
          <w:szCs w:val="22"/>
          <w:lang w:val="en-GB"/>
        </w:rPr>
        <w:t xml:space="preserve"> of the pot,</w:t>
      </w:r>
      <w:r w:rsidR="008500C0" w:rsidRPr="008500C0">
        <w:rPr>
          <w:sz w:val="22"/>
          <w:szCs w:val="22"/>
          <w:lang w:val="en-GB"/>
        </w:rPr>
        <w:t xml:space="preserve"> their mood changes.</w:t>
      </w:r>
    </w:p>
    <w:p w14:paraId="4626B4CA" w14:textId="77777777" w:rsidR="005123BA" w:rsidRPr="008500C0" w:rsidRDefault="005123BA">
      <w:pPr>
        <w:widowControl w:val="0"/>
        <w:spacing w:line="360" w:lineRule="auto"/>
        <w:jc w:val="both"/>
        <w:rPr>
          <w:sz w:val="22"/>
          <w:szCs w:val="22"/>
          <w:lang w:val="en-GB"/>
        </w:rPr>
      </w:pPr>
    </w:p>
    <w:p w14:paraId="55F29654" w14:textId="72AA7954" w:rsidR="005123BA" w:rsidRPr="008500C0" w:rsidRDefault="008500C0">
      <w:pPr>
        <w:widowControl w:val="0"/>
        <w:spacing w:line="360" w:lineRule="auto"/>
        <w:jc w:val="both"/>
        <w:rPr>
          <w:sz w:val="22"/>
          <w:szCs w:val="22"/>
          <w:lang w:val="en-GB"/>
        </w:rPr>
      </w:pPr>
      <w:r w:rsidRPr="008500C0">
        <w:rPr>
          <w:sz w:val="22"/>
          <w:szCs w:val="22"/>
          <w:lang w:val="en-GB"/>
        </w:rPr>
        <w:t>The</w:t>
      </w:r>
      <w:r>
        <w:rPr>
          <w:sz w:val="22"/>
          <w:szCs w:val="22"/>
          <w:lang w:val="en-GB"/>
        </w:rPr>
        <w:t>se</w:t>
      </w:r>
      <w:r w:rsidRPr="008500C0">
        <w:rPr>
          <w:sz w:val="22"/>
          <w:szCs w:val="22"/>
          <w:lang w:val="en-GB"/>
        </w:rPr>
        <w:t xml:space="preserve"> likeable mood barometers let their faces do the talking and tell more than a </w:t>
      </w:r>
      <w:r>
        <w:rPr>
          <w:sz w:val="22"/>
          <w:szCs w:val="22"/>
          <w:lang w:val="en-GB"/>
        </w:rPr>
        <w:t>thousand</w:t>
      </w:r>
      <w:r w:rsidRPr="008500C0">
        <w:rPr>
          <w:sz w:val="22"/>
          <w:szCs w:val="22"/>
          <w:lang w:val="en-GB"/>
        </w:rPr>
        <w:t xml:space="preserve"> </w:t>
      </w:r>
      <w:r w:rsidRPr="008500C0">
        <w:rPr>
          <w:sz w:val="22"/>
          <w:szCs w:val="22"/>
          <w:lang w:val="en-GB"/>
        </w:rPr>
        <w:t>words</w:t>
      </w:r>
      <w:r>
        <w:rPr>
          <w:sz w:val="22"/>
          <w:szCs w:val="22"/>
          <w:lang w:val="en-GB"/>
        </w:rPr>
        <w:t>.</w:t>
      </w:r>
      <w:r w:rsidRPr="008500C0">
        <w:rPr>
          <w:sz w:val="22"/>
          <w:szCs w:val="22"/>
          <w:lang w:val="en-GB"/>
        </w:rPr>
        <w:t xml:space="preserve"> </w:t>
      </w:r>
      <w:r w:rsidRPr="008500C0">
        <w:rPr>
          <w:sz w:val="22"/>
          <w:szCs w:val="22"/>
          <w:lang w:val="en-GB"/>
        </w:rPr>
        <w:t xml:space="preserve">Black on white, these pots find their </w:t>
      </w:r>
      <w:r>
        <w:rPr>
          <w:sz w:val="22"/>
          <w:szCs w:val="22"/>
          <w:lang w:val="en-GB"/>
        </w:rPr>
        <w:t>place</w:t>
      </w:r>
      <w:r w:rsidRPr="008500C0">
        <w:rPr>
          <w:sz w:val="22"/>
          <w:szCs w:val="22"/>
          <w:lang w:val="en-GB"/>
        </w:rPr>
        <w:t xml:space="preserve"> </w:t>
      </w:r>
      <w:r w:rsidRPr="008500C0">
        <w:rPr>
          <w:sz w:val="22"/>
          <w:szCs w:val="22"/>
          <w:lang w:val="en-GB"/>
        </w:rPr>
        <w:t xml:space="preserve">in modern interior design and break the visual routine of the home or company office. Combined with </w:t>
      </w:r>
      <w:r>
        <w:rPr>
          <w:sz w:val="22"/>
          <w:szCs w:val="22"/>
          <w:lang w:val="en-GB"/>
        </w:rPr>
        <w:t>A</w:t>
      </w:r>
      <w:r w:rsidRPr="008500C0">
        <w:rPr>
          <w:sz w:val="22"/>
          <w:szCs w:val="22"/>
          <w:lang w:val="en-GB"/>
        </w:rPr>
        <w:t>ngel</w:t>
      </w:r>
      <w:r>
        <w:rPr>
          <w:sz w:val="22"/>
          <w:szCs w:val="22"/>
          <w:lang w:val="en-GB"/>
        </w:rPr>
        <w:t>’</w:t>
      </w:r>
      <w:r w:rsidRPr="008500C0">
        <w:rPr>
          <w:sz w:val="22"/>
          <w:szCs w:val="22"/>
          <w:lang w:val="en-GB"/>
        </w:rPr>
        <w:t xml:space="preserve">s </w:t>
      </w:r>
      <w:r w:rsidRPr="008500C0">
        <w:rPr>
          <w:sz w:val="22"/>
          <w:szCs w:val="22"/>
          <w:lang w:val="en-GB"/>
        </w:rPr>
        <w:t>tears, strawberry cactus or Echeveria, Vibes becomes a great gift.</w:t>
      </w:r>
    </w:p>
    <w:p w14:paraId="567DF266" w14:textId="77777777" w:rsidR="005123BA" w:rsidRPr="008500C0" w:rsidRDefault="005123BA">
      <w:pPr>
        <w:widowControl w:val="0"/>
        <w:spacing w:line="360" w:lineRule="auto"/>
        <w:jc w:val="both"/>
        <w:rPr>
          <w:sz w:val="22"/>
          <w:szCs w:val="22"/>
          <w:lang w:val="en-GB"/>
        </w:rPr>
      </w:pPr>
    </w:p>
    <w:p w14:paraId="38C923BF" w14:textId="6CE713EB" w:rsidR="005123BA" w:rsidRPr="008500C0" w:rsidRDefault="008500C0">
      <w:pPr>
        <w:widowControl w:val="0"/>
        <w:spacing w:line="360" w:lineRule="auto"/>
        <w:jc w:val="both"/>
        <w:rPr>
          <w:sz w:val="22"/>
          <w:szCs w:val="22"/>
          <w:lang w:val="en-GB"/>
        </w:rPr>
      </w:pPr>
      <w:r w:rsidRPr="008500C0">
        <w:rPr>
          <w:sz w:val="22"/>
          <w:szCs w:val="22"/>
          <w:lang w:val="en-GB"/>
        </w:rPr>
        <w:t xml:space="preserve">Small pots with a big impact: </w:t>
      </w:r>
      <w:r>
        <w:rPr>
          <w:sz w:val="22"/>
          <w:szCs w:val="22"/>
          <w:lang w:val="en-GB"/>
        </w:rPr>
        <w:t>p</w:t>
      </w:r>
      <w:r w:rsidRPr="008500C0">
        <w:rPr>
          <w:sz w:val="22"/>
          <w:szCs w:val="22"/>
          <w:lang w:val="en-GB"/>
        </w:rPr>
        <w:t xml:space="preserve">laced </w:t>
      </w:r>
      <w:r w:rsidRPr="008500C0">
        <w:rPr>
          <w:sz w:val="22"/>
          <w:szCs w:val="22"/>
          <w:lang w:val="en-GB"/>
        </w:rPr>
        <w:t xml:space="preserve">on desktops or shelves, Vibes indicates </w:t>
      </w:r>
      <w:r>
        <w:rPr>
          <w:sz w:val="22"/>
          <w:szCs w:val="22"/>
          <w:lang w:val="en-GB"/>
        </w:rPr>
        <w:t xml:space="preserve">either </w:t>
      </w:r>
      <w:r w:rsidRPr="008500C0">
        <w:rPr>
          <w:sz w:val="22"/>
          <w:szCs w:val="22"/>
          <w:lang w:val="en-GB"/>
        </w:rPr>
        <w:t>a smile or a wish for focused alone time. Between meetings, projects and everyday chaos, Vibes is also a reminder to take a breather and poses the question</w:t>
      </w:r>
      <w:r>
        <w:rPr>
          <w:sz w:val="22"/>
          <w:szCs w:val="22"/>
          <w:lang w:val="en-GB"/>
        </w:rPr>
        <w:t>;</w:t>
      </w:r>
      <w:r w:rsidRPr="008500C0">
        <w:rPr>
          <w:sz w:val="22"/>
          <w:szCs w:val="22"/>
          <w:lang w:val="en-GB"/>
        </w:rPr>
        <w:t xml:space="preserve"> </w:t>
      </w:r>
      <w:r>
        <w:rPr>
          <w:sz w:val="22"/>
          <w:szCs w:val="22"/>
          <w:lang w:val="en-GB"/>
        </w:rPr>
        <w:t>“</w:t>
      </w:r>
      <w:r w:rsidRPr="008500C0">
        <w:rPr>
          <w:sz w:val="22"/>
          <w:szCs w:val="22"/>
          <w:lang w:val="en-GB"/>
        </w:rPr>
        <w:t>How am I feeling right this moment?</w:t>
      </w:r>
      <w:r>
        <w:rPr>
          <w:sz w:val="22"/>
          <w:szCs w:val="22"/>
          <w:lang w:val="en-GB"/>
        </w:rPr>
        <w:t>”</w:t>
      </w:r>
    </w:p>
    <w:p w14:paraId="176D376C" w14:textId="77777777" w:rsidR="005123BA" w:rsidRPr="008500C0" w:rsidRDefault="005123BA">
      <w:pPr>
        <w:widowControl w:val="0"/>
        <w:spacing w:line="360" w:lineRule="auto"/>
        <w:jc w:val="both"/>
        <w:rPr>
          <w:sz w:val="22"/>
          <w:szCs w:val="22"/>
          <w:lang w:val="en-GB"/>
        </w:rPr>
      </w:pPr>
    </w:p>
    <w:p w14:paraId="53F3E653" w14:textId="4FE0E180" w:rsidR="005123BA" w:rsidRPr="008500C0" w:rsidRDefault="008500C0">
      <w:pPr>
        <w:widowControl w:val="0"/>
        <w:spacing w:line="360" w:lineRule="auto"/>
        <w:jc w:val="both"/>
        <w:rPr>
          <w:sz w:val="22"/>
          <w:szCs w:val="22"/>
          <w:lang w:val="en-GB"/>
        </w:rPr>
      </w:pPr>
      <w:r w:rsidRPr="008500C0">
        <w:rPr>
          <w:sz w:val="22"/>
          <w:szCs w:val="22"/>
          <w:lang w:val="en-GB"/>
        </w:rPr>
        <w:t>The quality seal “Made in Germany” and being 100</w:t>
      </w:r>
      <w:r>
        <w:rPr>
          <w:sz w:val="22"/>
          <w:szCs w:val="22"/>
          <w:lang w:val="en-GB"/>
        </w:rPr>
        <w:t>%</w:t>
      </w:r>
      <w:r w:rsidRPr="008500C0">
        <w:rPr>
          <w:sz w:val="22"/>
          <w:szCs w:val="22"/>
          <w:lang w:val="en-GB"/>
        </w:rPr>
        <w:t xml:space="preserve"> watertight bring even more good Vibes.</w:t>
      </w:r>
    </w:p>
    <w:p w14:paraId="4D689033" w14:textId="70B7C5E7" w:rsidR="005123BA" w:rsidRDefault="005123BA">
      <w:pPr>
        <w:spacing w:line="360" w:lineRule="auto"/>
        <w:jc w:val="both"/>
        <w:rPr>
          <w:sz w:val="22"/>
          <w:szCs w:val="22"/>
          <w:lang w:val="en-GB"/>
        </w:rPr>
      </w:pPr>
    </w:p>
    <w:p w14:paraId="40156664" w14:textId="77777777" w:rsidR="009E463A" w:rsidRPr="007E0EED" w:rsidRDefault="009E463A">
      <w:pPr>
        <w:spacing w:line="360" w:lineRule="auto"/>
        <w:jc w:val="both"/>
        <w:rPr>
          <w:sz w:val="22"/>
          <w:szCs w:val="22"/>
          <w:lang w:val="en-GB"/>
        </w:rPr>
      </w:pPr>
    </w:p>
    <w:tbl>
      <w:tblPr>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7E0EED" w14:paraId="1A95ECBD" w14:textId="77777777" w:rsidTr="007E0EED">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0C779" w14:textId="77777777" w:rsidR="007E0EED" w:rsidRDefault="007E0EED">
            <w:pPr>
              <w:jc w:val="both"/>
            </w:pPr>
            <w:r>
              <w:rPr>
                <w:sz w:val="18"/>
                <w:szCs w:val="18"/>
              </w:rPr>
              <w:t>Available sizes:</w:t>
            </w:r>
          </w:p>
        </w:tc>
      </w:tr>
      <w:tr w:rsidR="007E0EED" w14:paraId="0D7BFEA4" w14:textId="77777777" w:rsidTr="007E0EED">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7E0C9" w14:textId="77777777" w:rsidR="007E0EED" w:rsidRDefault="007E0EED">
            <w:pPr>
              <w:jc w:val="both"/>
            </w:pPr>
            <w:r>
              <w:rPr>
                <w:sz w:val="18"/>
                <w:szCs w:val="18"/>
              </w:rPr>
              <w:t>7 and 9 cm</w:t>
            </w:r>
          </w:p>
        </w:tc>
      </w:tr>
    </w:tbl>
    <w:p w14:paraId="213DF832" w14:textId="77777777" w:rsidR="005123BA" w:rsidRDefault="005123BA">
      <w:pPr>
        <w:jc w:val="both"/>
        <w:rPr>
          <w:sz w:val="18"/>
          <w:szCs w:val="18"/>
        </w:rPr>
      </w:pPr>
    </w:p>
    <w:p w14:paraId="52476CD6" w14:textId="77777777" w:rsidR="005123BA" w:rsidRDefault="005123BA"/>
    <w:p w14:paraId="344A9525" w14:textId="77777777" w:rsidR="005123BA" w:rsidRDefault="005123BA"/>
    <w:p w14:paraId="2C488562" w14:textId="77777777" w:rsidR="005123BA" w:rsidRDefault="005123BA"/>
    <w:p w14:paraId="7531CB61" w14:textId="77777777" w:rsidR="005123BA" w:rsidRDefault="005123BA"/>
    <w:p w14:paraId="1F7A9935" w14:textId="77777777" w:rsidR="005123BA" w:rsidRDefault="008500C0">
      <w:pPr>
        <w:pStyle w:val="berschrift2"/>
        <w:jc w:val="both"/>
        <w:rPr>
          <w:b/>
          <w:bCs/>
          <w:sz w:val="18"/>
          <w:szCs w:val="18"/>
        </w:rPr>
      </w:pPr>
      <w:r>
        <w:rPr>
          <w:b/>
          <w:bCs/>
          <w:sz w:val="18"/>
          <w:szCs w:val="18"/>
        </w:rPr>
        <w:t>About Scheurich</w:t>
      </w:r>
    </w:p>
    <w:p w14:paraId="3D545288" w14:textId="77777777" w:rsidR="005123BA" w:rsidRDefault="005123BA">
      <w:pPr>
        <w:pStyle w:val="NurText"/>
        <w:jc w:val="both"/>
      </w:pPr>
    </w:p>
    <w:p w14:paraId="66EF01CC" w14:textId="77777777" w:rsidR="005123BA" w:rsidRDefault="008500C0">
      <w:pPr>
        <w:pStyle w:val="NurText"/>
        <w:jc w:val="both"/>
        <w:rPr>
          <w:rFonts w:ascii="Arial" w:eastAsia="Arial" w:hAnsi="Arial" w:cs="Arial"/>
          <w:sz w:val="18"/>
          <w:szCs w:val="18"/>
        </w:rPr>
      </w:pPr>
      <w:r>
        <w:rPr>
          <w:rFonts w:ascii="Arial" w:hAnsi="Arial"/>
          <w:sz w:val="18"/>
          <w:szCs w:val="18"/>
        </w:rPr>
        <w:t>My pot. My style.</w:t>
      </w:r>
    </w:p>
    <w:p w14:paraId="7A24D981" w14:textId="77777777" w:rsidR="005123BA" w:rsidRPr="007E0EED" w:rsidRDefault="008500C0">
      <w:pPr>
        <w:pStyle w:val="NurText"/>
        <w:jc w:val="both"/>
        <w:rPr>
          <w:lang w:val="en-GB"/>
        </w:rPr>
      </w:pPr>
      <w:r w:rsidRPr="007E0EED">
        <w:rPr>
          <w:rFonts w:ascii="Arial" w:hAnsi="Arial"/>
          <w:sz w:val="18"/>
          <w:szCs w:val="18"/>
          <w:lang w:val="en-GB"/>
        </w:rPr>
        <w:t>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both German locations make Scheurich a pioneer of environmental protection.</w:t>
      </w:r>
    </w:p>
    <w:sectPr w:rsidR="005123BA" w:rsidRPr="007E0EED">
      <w:headerReference w:type="default" r:id="rId7"/>
      <w:footerReference w:type="default" r:id="rId8"/>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B570" w14:textId="77777777" w:rsidR="001D00C7" w:rsidRDefault="008500C0">
      <w:r>
        <w:separator/>
      </w:r>
    </w:p>
  </w:endnote>
  <w:endnote w:type="continuationSeparator" w:id="0">
    <w:p w14:paraId="231E5573" w14:textId="77777777" w:rsidR="001D00C7" w:rsidRDefault="008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BD8D" w14:textId="77777777" w:rsidR="005123BA" w:rsidRDefault="008500C0">
    <w:pPr>
      <w:pStyle w:val="Fuzeile"/>
      <w:tabs>
        <w:tab w:val="clear" w:pos="9072"/>
        <w:tab w:val="right" w:pos="8761"/>
      </w:tabs>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Pr>
        <w:noProof/>
        <w:sz w:val="22"/>
        <w:szCs w:val="22"/>
      </w:rPr>
      <w:t>2</w:t>
    </w:r>
    <w:r>
      <w:rPr>
        <w:sz w:val="22"/>
        <w:szCs w:val="22"/>
      </w:rPr>
      <w:fldChar w:fldCharType="end"/>
    </w:r>
  </w:p>
  <w:p w14:paraId="23889EE5" w14:textId="77777777" w:rsidR="005123BA" w:rsidRDefault="005123BA">
    <w:pPr>
      <w:pStyle w:val="Fuzeile"/>
      <w:tabs>
        <w:tab w:val="clear" w:pos="9072"/>
        <w:tab w:val="right" w:pos="8761"/>
      </w:tabs>
      <w:jc w:val="right"/>
      <w:rPr>
        <w:sz w:val="16"/>
        <w:szCs w:val="16"/>
      </w:rPr>
    </w:pPr>
  </w:p>
  <w:p w14:paraId="4B447468" w14:textId="77777777" w:rsidR="005123BA" w:rsidRDefault="005123BA">
    <w:pPr>
      <w:pStyle w:val="Fuzeile"/>
      <w:tabs>
        <w:tab w:val="clear" w:pos="9072"/>
        <w:tab w:val="right" w:pos="8761"/>
      </w:tabs>
    </w:pPr>
  </w:p>
  <w:p w14:paraId="1C32A2FC" w14:textId="77777777" w:rsidR="005123BA" w:rsidRDefault="005123BA">
    <w:pPr>
      <w:pStyle w:val="Fuzeile"/>
      <w:tabs>
        <w:tab w:val="clear" w:pos="9072"/>
        <w:tab w:val="right" w:pos="87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0E7A" w14:textId="77777777" w:rsidR="001D00C7" w:rsidRDefault="008500C0">
      <w:r>
        <w:separator/>
      </w:r>
    </w:p>
  </w:footnote>
  <w:footnote w:type="continuationSeparator" w:id="0">
    <w:p w14:paraId="3A053BD5" w14:textId="77777777" w:rsidR="001D00C7" w:rsidRDefault="0085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64D4" w14:textId="77777777" w:rsidR="005123BA" w:rsidRDefault="008500C0">
    <w:pPr>
      <w:pStyle w:val="Kopfzeile"/>
      <w:tabs>
        <w:tab w:val="clear" w:pos="9072"/>
        <w:tab w:val="right" w:pos="8761"/>
      </w:tabs>
    </w:pPr>
    <w:r>
      <w:rPr>
        <w:noProof/>
        <w:lang w:val="en-US"/>
      </w:rPr>
      <w:drawing>
        <wp:anchor distT="152400" distB="152400" distL="152400" distR="152400" simplePos="0" relativeHeight="251658240" behindDoc="1" locked="0" layoutInCell="1" allowOverlap="1" wp14:anchorId="2AA78F46" wp14:editId="79304326">
          <wp:simplePos x="0" y="0"/>
          <wp:positionH relativeFrom="page">
            <wp:posOffset>730663</wp:posOffset>
          </wp:positionH>
          <wp:positionV relativeFrom="page">
            <wp:posOffset>298450</wp:posOffset>
          </wp:positionV>
          <wp:extent cx="6230621" cy="972820"/>
          <wp:effectExtent l="0" t="0" r="0" b="0"/>
          <wp:wrapNone/>
          <wp:docPr id="1073741825" name="officeArt object" descr="F:\Scheurich\Logos\Briefbogen 2018\Scheurich_Pressebogen_2018_A4_Kopczeile.png"/>
          <wp:cNvGraphicFramePr/>
          <a:graphic xmlns:a="http://schemas.openxmlformats.org/drawingml/2006/main">
            <a:graphicData uri="http://schemas.openxmlformats.org/drawingml/2006/picture">
              <pic:pic xmlns:pic="http://schemas.openxmlformats.org/drawingml/2006/picture">
                <pic:nvPicPr>
                  <pic:cNvPr id="1073741825" name="F:\Scheurich\Logos\Briefbogen 2018\Scheurich_Pressebogen_2018_A4_Kopczeile.png" descr="F:\Scheurich\Logos\Briefbogen 2018\Scheurich_Pressebogen_2018_A4_Kopczeile.png"/>
                  <pic:cNvPicPr>
                    <a:picLocks noChangeAspect="1"/>
                  </pic:cNvPicPr>
                </pic:nvPicPr>
                <pic:blipFill>
                  <a:blip r:embed="rId1"/>
                  <a:stretch>
                    <a:fillRect/>
                  </a:stretch>
                </pic:blipFill>
                <pic:spPr>
                  <a:xfrm>
                    <a:off x="0" y="0"/>
                    <a:ext cx="6230621" cy="972820"/>
                  </a:xfrm>
                  <a:prstGeom prst="rect">
                    <a:avLst/>
                  </a:prstGeom>
                  <a:ln w="12700" cap="flat">
                    <a:noFill/>
                    <a:miter lim="400000"/>
                  </a:ln>
                  <a:effectLst/>
                </pic:spPr>
              </pic:pic>
            </a:graphicData>
          </a:graphic>
        </wp:anchor>
      </w:drawing>
    </w:r>
    <w:r>
      <w:rPr>
        <w:noProof/>
        <w:lang w:val="en-US"/>
      </w:rPr>
      <w:drawing>
        <wp:anchor distT="152400" distB="152400" distL="152400" distR="152400" simplePos="0" relativeHeight="251659264" behindDoc="1" locked="0" layoutInCell="1" allowOverlap="1" wp14:anchorId="4B8CF706" wp14:editId="79ED8282">
          <wp:simplePos x="0" y="0"/>
          <wp:positionH relativeFrom="page">
            <wp:posOffset>827405</wp:posOffset>
          </wp:positionH>
          <wp:positionV relativeFrom="page">
            <wp:posOffset>10662284</wp:posOffset>
          </wp:positionV>
          <wp:extent cx="6106796" cy="73914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a:picLocks noChangeAspect="1"/>
                  </pic:cNvPicPr>
                </pic:nvPicPr>
                <pic:blipFill>
                  <a:blip r:embed="rId2"/>
                  <a:stretch>
                    <a:fillRect/>
                  </a:stretch>
                </pic:blipFill>
                <pic:spPr>
                  <a:xfrm>
                    <a:off x="0" y="0"/>
                    <a:ext cx="6106796" cy="739141"/>
                  </a:xfrm>
                  <a:prstGeom prst="rect">
                    <a:avLst/>
                  </a:prstGeom>
                  <a:ln w="12700" cap="flat">
                    <a:noFill/>
                    <a:miter lim="400000"/>
                  </a:ln>
                  <a:effectLst/>
                </pic:spPr>
              </pic:pic>
            </a:graphicData>
          </a:graphic>
        </wp:anchor>
      </w:drawing>
    </w:r>
  </w:p>
  <w:p w14:paraId="25CA037E" w14:textId="77777777" w:rsidR="005123BA" w:rsidRDefault="005123BA">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BA"/>
    <w:rsid w:val="001D00C7"/>
    <w:rsid w:val="005123BA"/>
    <w:rsid w:val="007E0EED"/>
    <w:rsid w:val="008500C0"/>
    <w:rsid w:val="009E463A"/>
    <w:rsid w:val="00EB62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93204"/>
  <w15:docId w15:val="{A9D2D14D-639D-4A49-9C5E-19D067AC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u w:color="000000"/>
      <w:lang w:val="de-DE"/>
    </w:rPr>
  </w:style>
  <w:style w:type="paragraph" w:styleId="berschrift1">
    <w:name w:val="heading 1"/>
    <w:next w:val="Standard"/>
    <w:pPr>
      <w:keepNext/>
      <w:outlineLvl w:val="0"/>
    </w:pPr>
    <w:rPr>
      <w:rFonts w:ascii="Arial" w:hAnsi="Arial" w:cs="Arial Unicode MS"/>
      <w:color w:val="000000"/>
      <w:sz w:val="24"/>
      <w:szCs w:val="24"/>
      <w:u w:color="000000"/>
      <w:lang w:val="de-DE"/>
    </w:rPr>
  </w:style>
  <w:style w:type="paragraph" w:styleId="berschrift2">
    <w:name w:val="heading 2"/>
    <w:next w:val="Standard"/>
    <w:pPr>
      <w:keepNext/>
      <w:outlineLvl w:val="1"/>
    </w:pPr>
    <w:rPr>
      <w:rFonts w:ascii="Arial" w:hAnsi="Arial" w:cs="Arial Unicode MS"/>
      <w:color w:val="000000"/>
      <w:sz w:val="36"/>
      <w:szCs w:val="36"/>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Arial" w:hAnsi="Arial" w:cs="Arial Unicode MS"/>
      <w:color w:val="000000"/>
      <w:u w:color="000000"/>
      <w:lang w:val="de-DE"/>
    </w:rPr>
  </w:style>
  <w:style w:type="paragraph" w:styleId="Fuzeile">
    <w:name w:val="footer"/>
    <w:pPr>
      <w:tabs>
        <w:tab w:val="center" w:pos="4536"/>
        <w:tab w:val="right" w:pos="9072"/>
      </w:tabs>
    </w:pPr>
    <w:rPr>
      <w:rFonts w:ascii="Arial" w:hAnsi="Arial" w:cs="Arial Unicode MS"/>
      <w:color w:val="000000"/>
      <w:u w:color="000000"/>
      <w:lang w:val="de-DE"/>
    </w:rPr>
  </w:style>
  <w:style w:type="paragraph" w:styleId="NurText">
    <w:name w:val="Plain Text"/>
    <w:rPr>
      <w:rFonts w:ascii="Calibri" w:eastAsia="Calibri" w:hAnsi="Calibri" w:cs="Calibri"/>
      <w:color w:val="000000"/>
      <w:sz w:val="22"/>
      <w:szCs w:val="22"/>
      <w:u w:color="000000"/>
      <w:lang w:val="de-DE"/>
    </w:rPr>
  </w:style>
  <w:style w:type="paragraph" w:styleId="Sprechblasentext">
    <w:name w:val="Balloon Text"/>
    <w:basedOn w:val="Standard"/>
    <w:link w:val="SprechblasentextZchn"/>
    <w:uiPriority w:val="99"/>
    <w:semiHidden/>
    <w:unhideWhenUsed/>
    <w:rsid w:val="008500C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500C0"/>
    <w:rPr>
      <w:rFonts w:ascii="Lucida Grande" w:hAnsi="Lucida Grande" w:cs="Lucida Grande"/>
      <w:color w:val="000000"/>
      <w:sz w:val="18"/>
      <w:szCs w:val="18"/>
      <w:u w:color="000000"/>
      <w:lang w:val="de-DE"/>
    </w:rPr>
  </w:style>
  <w:style w:type="character" w:styleId="Kommentarzeichen">
    <w:name w:val="annotation reference"/>
    <w:basedOn w:val="Absatz-Standardschriftart"/>
    <w:uiPriority w:val="99"/>
    <w:semiHidden/>
    <w:unhideWhenUsed/>
    <w:rsid w:val="008500C0"/>
    <w:rPr>
      <w:sz w:val="18"/>
      <w:szCs w:val="18"/>
    </w:rPr>
  </w:style>
  <w:style w:type="paragraph" w:styleId="Kommentartext">
    <w:name w:val="annotation text"/>
    <w:basedOn w:val="Standard"/>
    <w:link w:val="KommentartextZchn"/>
    <w:uiPriority w:val="99"/>
    <w:semiHidden/>
    <w:unhideWhenUsed/>
    <w:rsid w:val="008500C0"/>
    <w:rPr>
      <w:sz w:val="24"/>
      <w:szCs w:val="24"/>
    </w:rPr>
  </w:style>
  <w:style w:type="character" w:customStyle="1" w:styleId="KommentartextZchn">
    <w:name w:val="Kommentartext Zchn"/>
    <w:basedOn w:val="Absatz-Standardschriftart"/>
    <w:link w:val="Kommentartext"/>
    <w:uiPriority w:val="99"/>
    <w:semiHidden/>
    <w:rsid w:val="008500C0"/>
    <w:rPr>
      <w:rFonts w:ascii="Arial" w:hAnsi="Arial" w:cs="Arial Unicode MS"/>
      <w:color w:val="000000"/>
      <w:sz w:val="24"/>
      <w:szCs w:val="24"/>
      <w:u w:color="000000"/>
      <w:lang w:val="de-DE"/>
    </w:rPr>
  </w:style>
  <w:style w:type="paragraph" w:styleId="Kommentarthema">
    <w:name w:val="annotation subject"/>
    <w:basedOn w:val="Kommentartext"/>
    <w:next w:val="Kommentartext"/>
    <w:link w:val="KommentarthemaZchn"/>
    <w:uiPriority w:val="99"/>
    <w:semiHidden/>
    <w:unhideWhenUsed/>
    <w:rsid w:val="008500C0"/>
    <w:rPr>
      <w:b/>
      <w:bCs/>
      <w:sz w:val="20"/>
      <w:szCs w:val="20"/>
    </w:rPr>
  </w:style>
  <w:style w:type="character" w:customStyle="1" w:styleId="KommentarthemaZchn">
    <w:name w:val="Kommentarthema Zchn"/>
    <w:basedOn w:val="KommentartextZchn"/>
    <w:link w:val="Kommentarthema"/>
    <w:uiPriority w:val="99"/>
    <w:semiHidden/>
    <w:rsid w:val="008500C0"/>
    <w:rPr>
      <w:rFonts w:ascii="Arial" w:hAnsi="Arial" w:cs="Arial Unicode MS"/>
      <w:b/>
      <w:bCs/>
      <w:color w:val="000000"/>
      <w:sz w:val="24"/>
      <w:szCs w:val="24"/>
      <w:u w:color="000000"/>
      <w:lang w:val="de-DE"/>
    </w:rPr>
  </w:style>
  <w:style w:type="paragraph" w:styleId="berarbeitung">
    <w:name w:val="Revision"/>
    <w:hidden/>
    <w:uiPriority w:val="99"/>
    <w:semiHidden/>
    <w:rsid w:val="00EB62E4"/>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3</cp:revision>
  <dcterms:created xsi:type="dcterms:W3CDTF">2022-05-02T07:25:00Z</dcterms:created>
  <dcterms:modified xsi:type="dcterms:W3CDTF">2022-05-02T07:29:00Z</dcterms:modified>
</cp:coreProperties>
</file>