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FBD7C" w14:textId="77777777" w:rsidR="007253D1" w:rsidRDefault="007253D1" w:rsidP="007253D1">
      <w:pPr>
        <w:pStyle w:val="berschrift1"/>
        <w:rPr>
          <w:sz w:val="22"/>
          <w:szCs w:val="22"/>
        </w:rPr>
      </w:pPr>
      <w:r>
        <w:rPr>
          <w:sz w:val="22"/>
          <w:szCs w:val="22"/>
        </w:rPr>
        <w:t>Im Schein der Kerzen</w:t>
      </w:r>
    </w:p>
    <w:p w14:paraId="3114FA37" w14:textId="77777777" w:rsidR="007253D1" w:rsidRPr="0033339F" w:rsidRDefault="007253D1" w:rsidP="007253D1">
      <w:pPr>
        <w:rPr>
          <w:sz w:val="22"/>
          <w:szCs w:val="22"/>
        </w:rPr>
      </w:pPr>
    </w:p>
    <w:p w14:paraId="0CCFE45A" w14:textId="77777777" w:rsidR="007253D1" w:rsidRDefault="007253D1" w:rsidP="007253D1">
      <w:pPr>
        <w:pStyle w:val="berschrift2"/>
        <w:rPr>
          <w:b/>
        </w:rPr>
      </w:pPr>
      <w:proofErr w:type="spellStart"/>
      <w:r>
        <w:rPr>
          <w:b/>
        </w:rPr>
        <w:t>Brilliant</w:t>
      </w:r>
      <w:proofErr w:type="spellEnd"/>
      <w:r>
        <w:rPr>
          <w:b/>
        </w:rPr>
        <w:t xml:space="preserve"> </w:t>
      </w:r>
      <w:proofErr w:type="spellStart"/>
      <w:r>
        <w:rPr>
          <w:b/>
        </w:rPr>
        <w:t>Silver</w:t>
      </w:r>
      <w:proofErr w:type="spellEnd"/>
      <w:r>
        <w:rPr>
          <w:b/>
        </w:rPr>
        <w:t xml:space="preserve"> &amp; </w:t>
      </w:r>
      <w:proofErr w:type="spellStart"/>
      <w:r>
        <w:rPr>
          <w:b/>
        </w:rPr>
        <w:t>Brilliant</w:t>
      </w:r>
      <w:proofErr w:type="spellEnd"/>
      <w:r>
        <w:rPr>
          <w:b/>
        </w:rPr>
        <w:t xml:space="preserve"> Petrol von </w:t>
      </w:r>
      <w:proofErr w:type="spellStart"/>
      <w:r>
        <w:rPr>
          <w:b/>
        </w:rPr>
        <w:t>Scheurich</w:t>
      </w:r>
      <w:proofErr w:type="spellEnd"/>
    </w:p>
    <w:p w14:paraId="1E781867" w14:textId="77777777" w:rsidR="007253D1" w:rsidRPr="00E57EFC" w:rsidRDefault="007253D1" w:rsidP="007253D1">
      <w:pPr>
        <w:spacing w:line="360" w:lineRule="auto"/>
        <w:jc w:val="both"/>
        <w:rPr>
          <w:sz w:val="22"/>
          <w:szCs w:val="22"/>
        </w:rPr>
      </w:pPr>
    </w:p>
    <w:p w14:paraId="004CFABE" w14:textId="77777777" w:rsidR="007253D1" w:rsidRDefault="007253D1" w:rsidP="007253D1">
      <w:pPr>
        <w:spacing w:line="360" w:lineRule="auto"/>
        <w:jc w:val="both"/>
        <w:rPr>
          <w:sz w:val="22"/>
          <w:szCs w:val="22"/>
        </w:rPr>
      </w:pPr>
      <w:r>
        <w:rPr>
          <w:noProof/>
          <w:sz w:val="22"/>
          <w:szCs w:val="22"/>
        </w:rPr>
        <w:drawing>
          <wp:anchor distT="0" distB="0" distL="114300" distR="114300" simplePos="0" relativeHeight="251659264" behindDoc="1" locked="0" layoutInCell="1" allowOverlap="1" wp14:anchorId="777C5D25" wp14:editId="790E523E">
            <wp:simplePos x="0" y="0"/>
            <wp:positionH relativeFrom="column">
              <wp:posOffset>1270</wp:posOffset>
            </wp:positionH>
            <wp:positionV relativeFrom="paragraph">
              <wp:posOffset>4445</wp:posOffset>
            </wp:positionV>
            <wp:extent cx="2520000" cy="3780000"/>
            <wp:effectExtent l="0" t="0" r="0" b="0"/>
            <wp:wrapTight wrapText="bothSides">
              <wp:wrapPolygon edited="0">
                <wp:start x="0" y="0"/>
                <wp:lineTo x="0" y="21448"/>
                <wp:lineTo x="21393" y="21448"/>
                <wp:lineTo x="2139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urich_900_BrilliantPetrol_BrilliantSilver_HF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3780000"/>
                    </a:xfrm>
                    <a:prstGeom prst="rect">
                      <a:avLst/>
                    </a:prstGeom>
                  </pic:spPr>
                </pic:pic>
              </a:graphicData>
            </a:graphic>
          </wp:anchor>
        </w:drawing>
      </w:r>
      <w:r>
        <w:rPr>
          <w:sz w:val="22"/>
          <w:szCs w:val="22"/>
        </w:rPr>
        <w:t xml:space="preserve">Glanz im weihnachtlichen Wohnambiente – </w:t>
      </w:r>
      <w:proofErr w:type="spellStart"/>
      <w:r>
        <w:rPr>
          <w:sz w:val="22"/>
          <w:szCs w:val="22"/>
        </w:rPr>
        <w:t>Scheurich</w:t>
      </w:r>
      <w:proofErr w:type="spellEnd"/>
      <w:r>
        <w:rPr>
          <w:sz w:val="22"/>
          <w:szCs w:val="22"/>
        </w:rPr>
        <w:t xml:space="preserve"> veredelt den </w:t>
      </w:r>
      <w:proofErr w:type="spellStart"/>
      <w:r>
        <w:rPr>
          <w:sz w:val="22"/>
          <w:szCs w:val="22"/>
        </w:rPr>
        <w:t>Handmade</w:t>
      </w:r>
      <w:proofErr w:type="spellEnd"/>
      <w:r>
        <w:rPr>
          <w:sz w:val="22"/>
          <w:szCs w:val="22"/>
        </w:rPr>
        <w:t xml:space="preserve">-Look in der Adventszeit auf effektvolle Art. </w:t>
      </w:r>
      <w:proofErr w:type="spellStart"/>
      <w:r>
        <w:rPr>
          <w:sz w:val="22"/>
          <w:szCs w:val="22"/>
        </w:rPr>
        <w:t>Brilliant</w:t>
      </w:r>
      <w:proofErr w:type="spellEnd"/>
      <w:r>
        <w:rPr>
          <w:sz w:val="22"/>
          <w:szCs w:val="22"/>
        </w:rPr>
        <w:t xml:space="preserve"> </w:t>
      </w:r>
      <w:proofErr w:type="spellStart"/>
      <w:r>
        <w:rPr>
          <w:sz w:val="22"/>
          <w:szCs w:val="22"/>
        </w:rPr>
        <w:t>Silver</w:t>
      </w:r>
      <w:proofErr w:type="spellEnd"/>
      <w:r>
        <w:rPr>
          <w:sz w:val="22"/>
          <w:szCs w:val="22"/>
        </w:rPr>
        <w:t xml:space="preserve"> und </w:t>
      </w:r>
      <w:proofErr w:type="spellStart"/>
      <w:r>
        <w:rPr>
          <w:sz w:val="22"/>
          <w:szCs w:val="22"/>
        </w:rPr>
        <w:t>Brilliant</w:t>
      </w:r>
      <w:proofErr w:type="spellEnd"/>
      <w:r>
        <w:rPr>
          <w:sz w:val="22"/>
          <w:szCs w:val="22"/>
        </w:rPr>
        <w:t xml:space="preserve"> Petrol bestechen durch winterliche Farben, die die faszinierende Anmutung zugefrorener Seen, schneebedeckter Äste und schimmernder Eiskristalle assoziieren.</w:t>
      </w:r>
    </w:p>
    <w:p w14:paraId="243BFDE7" w14:textId="77777777" w:rsidR="007253D1" w:rsidRDefault="007253D1" w:rsidP="007253D1">
      <w:pPr>
        <w:spacing w:line="360" w:lineRule="auto"/>
        <w:jc w:val="both"/>
        <w:rPr>
          <w:sz w:val="22"/>
          <w:szCs w:val="22"/>
        </w:rPr>
      </w:pPr>
    </w:p>
    <w:p w14:paraId="2C884736" w14:textId="77777777" w:rsidR="007253D1" w:rsidRDefault="007253D1" w:rsidP="007253D1">
      <w:pPr>
        <w:spacing w:line="360" w:lineRule="auto"/>
        <w:jc w:val="both"/>
        <w:rPr>
          <w:sz w:val="22"/>
          <w:szCs w:val="22"/>
        </w:rPr>
      </w:pPr>
      <w:r>
        <w:rPr>
          <w:sz w:val="22"/>
          <w:szCs w:val="22"/>
        </w:rPr>
        <w:t>Vasen, Geschenkpapier und andere Wohn</w:t>
      </w:r>
      <w:r>
        <w:rPr>
          <w:sz w:val="22"/>
          <w:szCs w:val="22"/>
        </w:rPr>
        <w:softHyphen/>
        <w:t xml:space="preserve">accessoires in Silber, Blau oder Petrol decken die gesamte Palette kühler Farben im Advent 2022 ab und machen die Winterlandschaft in der guten Stube perfekt. Christrosen verstärken dabei den natürlichen Charme im warmen Zuhause. Die Königin der kalten Jahreszeit lässt sich mit ihrer Dauerblüte über die Feiertage hinaus wunderschön mit </w:t>
      </w:r>
      <w:proofErr w:type="spellStart"/>
      <w:r>
        <w:rPr>
          <w:sz w:val="22"/>
          <w:szCs w:val="22"/>
        </w:rPr>
        <w:t>Brilliant</w:t>
      </w:r>
      <w:proofErr w:type="spellEnd"/>
      <w:r>
        <w:rPr>
          <w:sz w:val="22"/>
          <w:szCs w:val="22"/>
        </w:rPr>
        <w:t xml:space="preserve"> Petrol kombinieren. Ebenso wirkungsvoll ist eine weiße Amaryllis mit ihrer edlen Silhouette.</w:t>
      </w:r>
    </w:p>
    <w:p w14:paraId="03209EA4" w14:textId="77777777" w:rsidR="007253D1" w:rsidRDefault="007253D1" w:rsidP="007253D1">
      <w:pPr>
        <w:spacing w:line="360" w:lineRule="auto"/>
        <w:jc w:val="both"/>
        <w:rPr>
          <w:sz w:val="22"/>
          <w:szCs w:val="22"/>
        </w:rPr>
      </w:pPr>
    </w:p>
    <w:p w14:paraId="157299A6" w14:textId="77777777" w:rsidR="007253D1" w:rsidRDefault="007253D1" w:rsidP="007253D1">
      <w:pPr>
        <w:spacing w:line="360" w:lineRule="auto"/>
        <w:jc w:val="both"/>
        <w:rPr>
          <w:sz w:val="22"/>
          <w:szCs w:val="22"/>
        </w:rPr>
      </w:pPr>
      <w:r>
        <w:rPr>
          <w:sz w:val="22"/>
          <w:szCs w:val="22"/>
        </w:rPr>
        <w:t xml:space="preserve">Wer Trends liebt, dekoriert den Weihnachtsschmuck auch direkt über dem Esstisch und spannt auf diese Weise den Bogen zu einem einheitlichen Style mit </w:t>
      </w:r>
      <w:proofErr w:type="spellStart"/>
      <w:r>
        <w:rPr>
          <w:sz w:val="22"/>
          <w:szCs w:val="22"/>
        </w:rPr>
        <w:t>Brilliant</w:t>
      </w:r>
      <w:proofErr w:type="spellEnd"/>
      <w:r>
        <w:rPr>
          <w:sz w:val="22"/>
          <w:szCs w:val="22"/>
        </w:rPr>
        <w:t xml:space="preserve"> </w:t>
      </w:r>
      <w:proofErr w:type="spellStart"/>
      <w:r>
        <w:rPr>
          <w:sz w:val="22"/>
          <w:szCs w:val="22"/>
        </w:rPr>
        <w:t>Silver</w:t>
      </w:r>
      <w:proofErr w:type="spellEnd"/>
      <w:r>
        <w:rPr>
          <w:sz w:val="22"/>
          <w:szCs w:val="22"/>
        </w:rPr>
        <w:t xml:space="preserve"> und </w:t>
      </w:r>
      <w:proofErr w:type="spellStart"/>
      <w:r>
        <w:rPr>
          <w:sz w:val="22"/>
          <w:szCs w:val="22"/>
        </w:rPr>
        <w:t>Brilliant</w:t>
      </w:r>
      <w:proofErr w:type="spellEnd"/>
      <w:r>
        <w:rPr>
          <w:sz w:val="22"/>
          <w:szCs w:val="22"/>
        </w:rPr>
        <w:t xml:space="preserve"> Petrol im Mittelpunkt. Die Metallic-Oberfläche reflektiert das Licht und macht den Christbaumkugeln ganz schön Konkurrenz.</w:t>
      </w:r>
    </w:p>
    <w:p w14:paraId="687D4541" w14:textId="77777777" w:rsidR="007253D1" w:rsidRDefault="007253D1" w:rsidP="007253D1">
      <w:pPr>
        <w:spacing w:line="360" w:lineRule="auto"/>
        <w:jc w:val="both"/>
        <w:rPr>
          <w:sz w:val="22"/>
          <w:szCs w:val="22"/>
        </w:rPr>
      </w:pPr>
    </w:p>
    <w:p w14:paraId="28D6B830" w14:textId="77777777" w:rsidR="007253D1" w:rsidRDefault="007253D1" w:rsidP="007253D1">
      <w:pPr>
        <w:spacing w:line="360" w:lineRule="auto"/>
        <w:jc w:val="both"/>
        <w:rPr>
          <w:sz w:val="22"/>
          <w:szCs w:val="22"/>
        </w:rPr>
      </w:pPr>
      <w:r>
        <w:rPr>
          <w:sz w:val="22"/>
          <w:szCs w:val="22"/>
        </w:rPr>
        <w:lastRenderedPageBreak/>
        <w:t xml:space="preserve">Die filigrane Optik setzt den glänzenden Kontrast zum handwerklich schlichten und dickwandigen Topf selbst, der glatt oder mit Rillendekor erhältlich ist. </w:t>
      </w:r>
      <w:proofErr w:type="spellStart"/>
      <w:r>
        <w:rPr>
          <w:sz w:val="22"/>
          <w:szCs w:val="22"/>
        </w:rPr>
        <w:t>Brilliant</w:t>
      </w:r>
      <w:proofErr w:type="spellEnd"/>
      <w:r>
        <w:rPr>
          <w:sz w:val="22"/>
          <w:szCs w:val="22"/>
        </w:rPr>
        <w:t xml:space="preserve"> </w:t>
      </w:r>
      <w:proofErr w:type="spellStart"/>
      <w:r>
        <w:rPr>
          <w:sz w:val="22"/>
          <w:szCs w:val="22"/>
        </w:rPr>
        <w:t>Silver</w:t>
      </w:r>
      <w:proofErr w:type="spellEnd"/>
      <w:r>
        <w:rPr>
          <w:sz w:val="22"/>
          <w:szCs w:val="22"/>
        </w:rPr>
        <w:t xml:space="preserve"> und </w:t>
      </w:r>
      <w:proofErr w:type="spellStart"/>
      <w:r>
        <w:rPr>
          <w:sz w:val="22"/>
          <w:szCs w:val="22"/>
        </w:rPr>
        <w:t>Brilliant</w:t>
      </w:r>
      <w:proofErr w:type="spellEnd"/>
      <w:r>
        <w:rPr>
          <w:sz w:val="22"/>
          <w:szCs w:val="22"/>
        </w:rPr>
        <w:t xml:space="preserve"> Petrol sind 100 Prozent wasserdicht und Made in Germany.</w:t>
      </w:r>
    </w:p>
    <w:p w14:paraId="5064E0A7" w14:textId="77777777" w:rsidR="007253D1" w:rsidRPr="00E57EFC" w:rsidRDefault="007253D1" w:rsidP="007253D1">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7253D1" w:rsidRPr="00E57EFC" w14:paraId="6DCB2CE3" w14:textId="77777777" w:rsidTr="00C25913">
        <w:tc>
          <w:tcPr>
            <w:tcW w:w="4463" w:type="dxa"/>
          </w:tcPr>
          <w:p w14:paraId="490B50FE" w14:textId="77777777" w:rsidR="007253D1" w:rsidRPr="00E57EFC" w:rsidRDefault="007253D1" w:rsidP="00C25913">
            <w:pPr>
              <w:jc w:val="both"/>
              <w:rPr>
                <w:sz w:val="18"/>
                <w:szCs w:val="18"/>
              </w:rPr>
            </w:pPr>
            <w:r w:rsidRPr="00E57EFC">
              <w:rPr>
                <w:sz w:val="18"/>
                <w:szCs w:val="18"/>
              </w:rPr>
              <w:t>Lieferbare Größen:</w:t>
            </w:r>
          </w:p>
        </w:tc>
        <w:tc>
          <w:tcPr>
            <w:tcW w:w="4463" w:type="dxa"/>
          </w:tcPr>
          <w:p w14:paraId="522EF072" w14:textId="77777777" w:rsidR="007253D1" w:rsidRPr="00E57EFC" w:rsidRDefault="007253D1" w:rsidP="00C25913">
            <w:pPr>
              <w:jc w:val="both"/>
              <w:rPr>
                <w:sz w:val="18"/>
                <w:szCs w:val="18"/>
              </w:rPr>
            </w:pPr>
            <w:r w:rsidRPr="00E57EFC">
              <w:rPr>
                <w:sz w:val="18"/>
                <w:szCs w:val="18"/>
              </w:rPr>
              <w:t>Unverbindliche Preisempfehlungen:</w:t>
            </w:r>
          </w:p>
        </w:tc>
      </w:tr>
      <w:tr w:rsidR="007253D1" w:rsidRPr="00E57EFC" w14:paraId="5263A4C6" w14:textId="77777777" w:rsidTr="00C25913">
        <w:tc>
          <w:tcPr>
            <w:tcW w:w="4463" w:type="dxa"/>
          </w:tcPr>
          <w:p w14:paraId="2685FAC0" w14:textId="77777777" w:rsidR="007253D1" w:rsidRPr="00E57EFC" w:rsidRDefault="007253D1" w:rsidP="00C25913">
            <w:pPr>
              <w:jc w:val="both"/>
              <w:rPr>
                <w:sz w:val="18"/>
                <w:szCs w:val="18"/>
              </w:rPr>
            </w:pPr>
            <w:r>
              <w:rPr>
                <w:sz w:val="18"/>
                <w:szCs w:val="18"/>
              </w:rPr>
              <w:t>13 und 15 cm</w:t>
            </w:r>
          </w:p>
        </w:tc>
        <w:tc>
          <w:tcPr>
            <w:tcW w:w="4463" w:type="dxa"/>
          </w:tcPr>
          <w:p w14:paraId="7CF15C02" w14:textId="77777777" w:rsidR="007253D1" w:rsidRPr="00E57EFC" w:rsidRDefault="007253D1" w:rsidP="00C25913">
            <w:pPr>
              <w:jc w:val="both"/>
              <w:rPr>
                <w:sz w:val="18"/>
                <w:szCs w:val="18"/>
              </w:rPr>
            </w:pPr>
            <w:r>
              <w:rPr>
                <w:sz w:val="18"/>
                <w:szCs w:val="18"/>
              </w:rPr>
              <w:t>Ab € 5,49</w:t>
            </w:r>
          </w:p>
        </w:tc>
      </w:tr>
    </w:tbl>
    <w:p w14:paraId="53B51712" w14:textId="77777777" w:rsidR="007253D1" w:rsidRPr="00E57EFC" w:rsidRDefault="007253D1" w:rsidP="007253D1">
      <w:pPr>
        <w:jc w:val="both"/>
        <w:rPr>
          <w:sz w:val="18"/>
          <w:szCs w:val="18"/>
        </w:rPr>
      </w:pPr>
    </w:p>
    <w:p w14:paraId="6542F0E4" w14:textId="77777777" w:rsidR="007253D1" w:rsidRDefault="007253D1" w:rsidP="007253D1"/>
    <w:p w14:paraId="5420557C" w14:textId="77777777" w:rsidR="007253D1" w:rsidRDefault="007253D1" w:rsidP="007253D1"/>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77777777" w:rsidR="00DC29DA" w:rsidRDefault="00DC29DA" w:rsidP="00DC29DA"/>
    <w:p w14:paraId="65B70DE6" w14:textId="77777777" w:rsidR="00DC29DA" w:rsidRDefault="00DC29DA" w:rsidP="00DC29DA"/>
    <w:p w14:paraId="357613D4" w14:textId="77777777" w:rsidR="007253D1" w:rsidRDefault="007253D1" w:rsidP="00DC29DA"/>
    <w:p w14:paraId="0DE376DF" w14:textId="77777777" w:rsidR="007253D1" w:rsidRDefault="007253D1" w:rsidP="00DC29DA"/>
    <w:p w14:paraId="6A540E18" w14:textId="77777777" w:rsidR="007253D1" w:rsidRDefault="007253D1" w:rsidP="00DC29DA"/>
    <w:p w14:paraId="35AD9AB1" w14:textId="77777777" w:rsidR="007253D1" w:rsidRDefault="007253D1" w:rsidP="00DC29DA"/>
    <w:p w14:paraId="60144853" w14:textId="77777777" w:rsidR="007253D1" w:rsidRDefault="007253D1" w:rsidP="00DC29DA"/>
    <w:p w14:paraId="052771B2" w14:textId="77777777" w:rsidR="007253D1" w:rsidRDefault="007253D1" w:rsidP="00DC29DA"/>
    <w:p w14:paraId="55416F76" w14:textId="77777777" w:rsidR="007253D1" w:rsidRDefault="007253D1" w:rsidP="00DC29DA"/>
    <w:p w14:paraId="4A5DEBBE" w14:textId="77777777" w:rsidR="007253D1" w:rsidRDefault="007253D1" w:rsidP="00DC29DA"/>
    <w:p w14:paraId="1029A4C1" w14:textId="77777777" w:rsidR="007253D1" w:rsidRDefault="007253D1" w:rsidP="00DC29DA"/>
    <w:p w14:paraId="28A23397" w14:textId="77777777" w:rsidR="007253D1" w:rsidRDefault="007253D1" w:rsidP="00DC29DA"/>
    <w:p w14:paraId="71A1F986" w14:textId="77777777" w:rsidR="007253D1" w:rsidRDefault="007253D1" w:rsidP="00DC29DA"/>
    <w:p w14:paraId="6DEE896E" w14:textId="77777777" w:rsidR="007253D1" w:rsidRDefault="007253D1" w:rsidP="00DC29DA"/>
    <w:p w14:paraId="731B359F" w14:textId="77777777" w:rsidR="007253D1" w:rsidRDefault="007253D1" w:rsidP="00DC29DA"/>
    <w:p w14:paraId="75E50DEB" w14:textId="77777777" w:rsidR="007253D1" w:rsidRDefault="007253D1" w:rsidP="00DC29DA"/>
    <w:p w14:paraId="6F53E5A2" w14:textId="77777777" w:rsidR="007253D1" w:rsidRDefault="007253D1" w:rsidP="00DC29DA"/>
    <w:p w14:paraId="009D5C09" w14:textId="77777777" w:rsidR="007253D1" w:rsidRDefault="007253D1" w:rsidP="00DC29DA">
      <w:bookmarkStart w:id="0" w:name="_GoBack"/>
      <w:bookmarkEnd w:id="0"/>
    </w:p>
    <w:p w14:paraId="3A9D249F" w14:textId="77777777" w:rsidR="00DC29DA" w:rsidRDefault="00DC29DA" w:rsidP="00DC29DA"/>
    <w:p w14:paraId="68F39BCE" w14:textId="77777777" w:rsidR="00DC29DA" w:rsidRPr="00F42595" w:rsidRDefault="00DC29DA" w:rsidP="00DC29DA">
      <w:pPr>
        <w:pStyle w:val="berschrift2"/>
        <w:jc w:val="both"/>
        <w:rPr>
          <w:b/>
          <w:sz w:val="18"/>
          <w:szCs w:val="18"/>
        </w:rPr>
      </w:pPr>
      <w:r>
        <w:rPr>
          <w:b/>
          <w:sz w:val="18"/>
          <w:szCs w:val="18"/>
        </w:rPr>
        <w:t>Ü</w:t>
      </w:r>
      <w:r w:rsidRPr="00F42595">
        <w:rPr>
          <w:b/>
          <w:sz w:val="18"/>
          <w:szCs w:val="18"/>
        </w:rPr>
        <w:t xml:space="preserve">ber </w:t>
      </w:r>
      <w:proofErr w:type="spellStart"/>
      <w:r w:rsidRPr="00F42595">
        <w:rPr>
          <w:b/>
          <w:sz w:val="18"/>
          <w:szCs w:val="18"/>
        </w:rPr>
        <w:t>Scheurich</w:t>
      </w:r>
      <w:proofErr w:type="spellEnd"/>
    </w:p>
    <w:p w14:paraId="64AD18C2" w14:textId="77777777" w:rsidR="00DC29DA" w:rsidRDefault="00DC29DA" w:rsidP="00DC29DA">
      <w:pPr>
        <w:pStyle w:val="NurText"/>
        <w:jc w:val="both"/>
      </w:pPr>
    </w:p>
    <w:p w14:paraId="5F9BAC08" w14:textId="77777777" w:rsidR="00DC29DA" w:rsidRPr="00B31FB0" w:rsidRDefault="00DC29DA" w:rsidP="00DC29DA">
      <w:pPr>
        <w:pStyle w:val="NurText"/>
        <w:jc w:val="both"/>
        <w:rPr>
          <w:rFonts w:ascii="Arial" w:hAnsi="Arial" w:cs="Arial"/>
          <w:sz w:val="18"/>
          <w:szCs w:val="18"/>
        </w:rPr>
      </w:pPr>
      <w:r w:rsidRPr="00B31FB0">
        <w:rPr>
          <w:rFonts w:ascii="Arial" w:hAnsi="Arial" w:cs="Arial"/>
          <w:sz w:val="18"/>
          <w:szCs w:val="18"/>
        </w:rPr>
        <w:t>Mein Topf. Mein Style.</w:t>
      </w:r>
    </w:p>
    <w:p w14:paraId="72239BC6" w14:textId="6E5742B9" w:rsidR="00DC29DA" w:rsidRPr="00B31FB0" w:rsidRDefault="00DC29DA" w:rsidP="00DC29DA">
      <w:pPr>
        <w:pStyle w:val="NurText"/>
        <w:jc w:val="both"/>
        <w:rPr>
          <w:rFonts w:ascii="Arial" w:hAnsi="Arial" w:cs="Arial"/>
          <w:sz w:val="18"/>
          <w:szCs w:val="18"/>
        </w:rPr>
      </w:pPr>
      <w:proofErr w:type="spellStart"/>
      <w:r w:rsidRPr="00B31FB0">
        <w:rPr>
          <w:rFonts w:ascii="Arial" w:hAnsi="Arial" w:cs="Arial"/>
          <w:sz w:val="18"/>
          <w:szCs w:val="18"/>
        </w:rPr>
        <w:t>Scheurich</w:t>
      </w:r>
      <w:proofErr w:type="spellEnd"/>
      <w:r w:rsidRPr="00B31FB0">
        <w:rPr>
          <w:rFonts w:ascii="Arial" w:hAnsi="Arial" w:cs="Arial"/>
          <w:sz w:val="18"/>
          <w:szCs w:val="18"/>
        </w:rPr>
        <w:t xml:space="preserve"> versteht es, die unterschiedlichen Verbraucherwünsche zu erfüllen und für die angesagten Wohnstile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Pr>
          <w:rFonts w:ascii="Arial" w:hAnsi="Arial" w:cs="Arial"/>
          <w:sz w:val="18"/>
          <w:szCs w:val="18"/>
        </w:rPr>
        <w:softHyphen/>
      </w:r>
      <w:r w:rsidRPr="00B31FB0">
        <w:rPr>
          <w:rFonts w:ascii="Arial" w:hAnsi="Arial" w:cs="Arial"/>
          <w:sz w:val="18"/>
          <w:szCs w:val="18"/>
        </w:rPr>
        <w:t>gefäßen</w:t>
      </w:r>
      <w:r>
        <w:rPr>
          <w:rFonts w:ascii="Arial" w:hAnsi="Arial" w:cs="Arial"/>
          <w:sz w:val="18"/>
          <w:szCs w:val="18"/>
        </w:rPr>
        <w:t xml:space="preserve"> für den In- und </w:t>
      </w:r>
      <w:proofErr w:type="spellStart"/>
      <w:r>
        <w:rPr>
          <w:rFonts w:ascii="Arial" w:hAnsi="Arial" w:cs="Arial"/>
          <w:sz w:val="18"/>
          <w:szCs w:val="18"/>
        </w:rPr>
        <w:t>Outdoorbereich</w:t>
      </w:r>
      <w:proofErr w:type="spellEnd"/>
      <w:r>
        <w:rPr>
          <w:rFonts w:ascii="Arial" w:hAnsi="Arial" w:cs="Arial"/>
          <w:sz w:val="18"/>
          <w:szCs w:val="18"/>
        </w:rPr>
        <w:t xml:space="preserve">. </w:t>
      </w:r>
      <w:r w:rsidRPr="00B31FB0">
        <w:rPr>
          <w:rFonts w:ascii="Arial" w:hAnsi="Arial" w:cs="Arial"/>
          <w:sz w:val="18"/>
          <w:szCs w:val="18"/>
        </w:rPr>
        <w:t xml:space="preserve">Die nachhaltige Keramik- und Kunststoff-Produktion an den deutschen Standorten macht </w:t>
      </w:r>
      <w:proofErr w:type="spellStart"/>
      <w:r w:rsidRPr="00B31FB0">
        <w:rPr>
          <w:rFonts w:ascii="Arial" w:hAnsi="Arial" w:cs="Arial"/>
          <w:sz w:val="18"/>
          <w:szCs w:val="18"/>
        </w:rPr>
        <w:t>Scheurich</w:t>
      </w:r>
      <w:proofErr w:type="spellEnd"/>
      <w:r w:rsidRPr="00B31FB0">
        <w:rPr>
          <w:rFonts w:ascii="Arial" w:hAnsi="Arial" w:cs="Arial"/>
          <w:sz w:val="18"/>
          <w:szCs w:val="18"/>
        </w:rPr>
        <w:t xml:space="preserve"> auch zum Vorreiter beim Umweltschutz.</w:t>
      </w:r>
      <w:r>
        <w:rPr>
          <w:rFonts w:ascii="Arial" w:hAnsi="Arial" w:cs="Arial"/>
          <w:sz w:val="18"/>
          <w:szCs w:val="18"/>
        </w:rPr>
        <w:t xml:space="preserve"> Das Unternehmen ist </w:t>
      </w:r>
      <w:r w:rsidRPr="00A247B7">
        <w:rPr>
          <w:rFonts w:ascii="Arial" w:hAnsi="Arial" w:cs="Arial"/>
          <w:sz w:val="18"/>
          <w:szCs w:val="18"/>
        </w:rPr>
        <w:t xml:space="preserve">Teil der </w:t>
      </w:r>
      <w:proofErr w:type="spellStart"/>
      <w:r w:rsidRPr="00A247B7">
        <w:rPr>
          <w:rFonts w:ascii="Arial" w:hAnsi="Arial" w:cs="Arial"/>
          <w:sz w:val="18"/>
          <w:szCs w:val="18"/>
        </w:rPr>
        <w:t>Scheurich</w:t>
      </w:r>
      <w:proofErr w:type="spellEnd"/>
      <w:r w:rsidRPr="00A247B7">
        <w:rPr>
          <w:rFonts w:ascii="Arial" w:hAnsi="Arial" w:cs="Arial"/>
          <w:sz w:val="18"/>
          <w:szCs w:val="18"/>
        </w:rPr>
        <w:t>-Group</w:t>
      </w:r>
      <w:r w:rsidRPr="00B31FB0">
        <w:rPr>
          <w:rFonts w:ascii="Arial" w:hAnsi="Arial" w:cs="Arial"/>
          <w:sz w:val="18"/>
          <w:szCs w:val="18"/>
        </w:rPr>
        <w:t xml:space="preserve"> </w:t>
      </w:r>
      <w:r>
        <w:rPr>
          <w:rFonts w:ascii="Arial" w:hAnsi="Arial" w:cs="Arial"/>
          <w:sz w:val="18"/>
          <w:szCs w:val="18"/>
        </w:rPr>
        <w:t xml:space="preserve">und wird bis 2035 klimaneutral in </w:t>
      </w:r>
      <w:r w:rsidR="006B6BED">
        <w:rPr>
          <w:rFonts w:ascii="Arial" w:hAnsi="Arial" w:cs="Arial"/>
          <w:sz w:val="18"/>
          <w:szCs w:val="18"/>
        </w:rPr>
        <w:t>seinen</w:t>
      </w:r>
      <w:r>
        <w:rPr>
          <w:rFonts w:ascii="Arial" w:hAnsi="Arial" w:cs="Arial"/>
          <w:sz w:val="18"/>
          <w:szCs w:val="18"/>
        </w:rPr>
        <w:t xml:space="preserve"> Werken sein.</w:t>
      </w:r>
    </w:p>
    <w:p w14:paraId="3992A91A" w14:textId="77777777" w:rsidR="00DC29DA" w:rsidRDefault="00DC29DA" w:rsidP="00DC29DA"/>
    <w:p w14:paraId="0599B76C" w14:textId="77777777" w:rsidR="004E5530" w:rsidRPr="000079CB" w:rsidRDefault="004E5530" w:rsidP="000079CB"/>
    <w:sectPr w:rsidR="004E5530" w:rsidRPr="000079CB"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7253D1">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7253D1">
      <w:rPr>
        <w:rStyle w:val="Seitenzahl"/>
        <w:noProof/>
        <w:sz w:val="22"/>
        <w:szCs w:val="22"/>
      </w:rPr>
      <w:t>2</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079CB"/>
    <w:rsid w:val="000676BC"/>
    <w:rsid w:val="00125EB5"/>
    <w:rsid w:val="003118E3"/>
    <w:rsid w:val="0033339F"/>
    <w:rsid w:val="003E7ACB"/>
    <w:rsid w:val="00416C76"/>
    <w:rsid w:val="004462A1"/>
    <w:rsid w:val="00481DD6"/>
    <w:rsid w:val="004D00AF"/>
    <w:rsid w:val="004E5530"/>
    <w:rsid w:val="004E5BF4"/>
    <w:rsid w:val="005605C1"/>
    <w:rsid w:val="005A6173"/>
    <w:rsid w:val="005F7294"/>
    <w:rsid w:val="00603B2C"/>
    <w:rsid w:val="006B6BED"/>
    <w:rsid w:val="007253D1"/>
    <w:rsid w:val="007C3DF8"/>
    <w:rsid w:val="00845488"/>
    <w:rsid w:val="008529B0"/>
    <w:rsid w:val="00872642"/>
    <w:rsid w:val="00A31745"/>
    <w:rsid w:val="00B778F4"/>
    <w:rsid w:val="00BB1F54"/>
    <w:rsid w:val="00BB72EB"/>
    <w:rsid w:val="00DC29DA"/>
    <w:rsid w:val="00DC57AF"/>
    <w:rsid w:val="00E27DDE"/>
    <w:rsid w:val="00E603A2"/>
    <w:rsid w:val="00EC65DC"/>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3</cp:revision>
  <cp:lastPrinted>2019-10-01T10:16:00Z</cp:lastPrinted>
  <dcterms:created xsi:type="dcterms:W3CDTF">2022-06-10T10:14:00Z</dcterms:created>
  <dcterms:modified xsi:type="dcterms:W3CDTF">2022-06-10T10:15:00Z</dcterms:modified>
</cp:coreProperties>
</file>