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362E" w14:textId="0F76C4D9" w:rsidR="00033E69" w:rsidRDefault="00243650" w:rsidP="00033E69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Trendfarbe</w:t>
      </w:r>
      <w:r w:rsidR="00033E69">
        <w:rPr>
          <w:sz w:val="22"/>
          <w:szCs w:val="22"/>
        </w:rPr>
        <w:t xml:space="preserve"> Blau</w:t>
      </w:r>
    </w:p>
    <w:p w14:paraId="25995608" w14:textId="77777777" w:rsidR="00033E69" w:rsidRPr="0033339F" w:rsidRDefault="00033E69" w:rsidP="00033E69">
      <w:pPr>
        <w:rPr>
          <w:sz w:val="22"/>
          <w:szCs w:val="22"/>
        </w:rPr>
      </w:pPr>
    </w:p>
    <w:p w14:paraId="06864A26" w14:textId="77777777" w:rsidR="00033E69" w:rsidRDefault="00033E69" w:rsidP="00033E69">
      <w:pPr>
        <w:pStyle w:val="berschrift2"/>
        <w:rPr>
          <w:b/>
        </w:rPr>
      </w:pPr>
      <w:r>
        <w:rPr>
          <w:b/>
        </w:rPr>
        <w:t>Groove von Scheurich</w:t>
      </w:r>
    </w:p>
    <w:p w14:paraId="68D75417" w14:textId="77777777" w:rsidR="00033E69" w:rsidRPr="00E57EFC" w:rsidRDefault="00033E69" w:rsidP="00033E69">
      <w:pPr>
        <w:spacing w:line="360" w:lineRule="auto"/>
        <w:jc w:val="both"/>
        <w:rPr>
          <w:sz w:val="22"/>
          <w:szCs w:val="22"/>
        </w:rPr>
      </w:pPr>
    </w:p>
    <w:p w14:paraId="27C1F0B7" w14:textId="10BED492" w:rsidR="00033E69" w:rsidRDefault="00033E69" w:rsidP="00033E6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65D7E3" wp14:editId="6B99636A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114000"/>
            <wp:effectExtent l="0" t="0" r="0" b="0"/>
            <wp:wrapTight wrapText="bothSides">
              <wp:wrapPolygon edited="0">
                <wp:start x="0" y="0"/>
                <wp:lineTo x="0" y="21411"/>
                <wp:lineTo x="21393" y="21411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224_Groove_Blu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Pflanzenfans haben sich längst </w:t>
      </w:r>
      <w:proofErr w:type="spellStart"/>
      <w:r>
        <w:rPr>
          <w:sz w:val="22"/>
          <w:szCs w:val="22"/>
        </w:rPr>
        <w:t>eingegroovt</w:t>
      </w:r>
      <w:proofErr w:type="spellEnd"/>
      <w:r>
        <w:rPr>
          <w:sz w:val="22"/>
          <w:szCs w:val="22"/>
        </w:rPr>
        <w:t xml:space="preserve">: Der </w:t>
      </w:r>
      <w:r w:rsidRPr="00A42759">
        <w:rPr>
          <w:sz w:val="22"/>
          <w:szCs w:val="22"/>
        </w:rPr>
        <w:t>beliebte</w:t>
      </w:r>
      <w:r>
        <w:rPr>
          <w:sz w:val="22"/>
          <w:szCs w:val="22"/>
        </w:rPr>
        <w:t xml:space="preserve"> Übertopf Groove von Scheurich mit den trendigen Rillen im oberen Rand hat seinen Platz im modernen Wohnambiente gefunden und erobert jetzt mit weiteren Varianten noch mehr Raum</w:t>
      </w:r>
      <w:r w:rsidR="00243650">
        <w:rPr>
          <w:sz w:val="22"/>
          <w:szCs w:val="22"/>
        </w:rPr>
        <w:t>. I</w:t>
      </w:r>
      <w:r>
        <w:rPr>
          <w:sz w:val="22"/>
          <w:szCs w:val="22"/>
        </w:rPr>
        <w:t xml:space="preserve">n kleinen, mittleren und großen Formaten setzt Groove verstärkt individuelle Akzente und eröffnet mit der Farbe </w:t>
      </w:r>
      <w:proofErr w:type="spellStart"/>
      <w:r>
        <w:rPr>
          <w:sz w:val="22"/>
          <w:szCs w:val="22"/>
        </w:rPr>
        <w:t>Blu</w:t>
      </w:r>
      <w:proofErr w:type="spellEnd"/>
      <w:r>
        <w:rPr>
          <w:sz w:val="22"/>
          <w:szCs w:val="22"/>
        </w:rPr>
        <w:t xml:space="preserve"> auch optisch neue Deko-Möglichkeiten.</w:t>
      </w:r>
    </w:p>
    <w:p w14:paraId="563C67B5" w14:textId="77777777" w:rsidR="00033E69" w:rsidRDefault="00033E69" w:rsidP="00033E69">
      <w:pPr>
        <w:spacing w:line="360" w:lineRule="auto"/>
        <w:jc w:val="both"/>
        <w:rPr>
          <w:sz w:val="22"/>
          <w:szCs w:val="22"/>
        </w:rPr>
      </w:pPr>
    </w:p>
    <w:p w14:paraId="666372AD" w14:textId="6455F213" w:rsidR="00033E69" w:rsidRDefault="00033E69" w:rsidP="00033E69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Blu</w:t>
      </w:r>
      <w:proofErr w:type="spellEnd"/>
      <w:r>
        <w:rPr>
          <w:sz w:val="22"/>
          <w:szCs w:val="22"/>
        </w:rPr>
        <w:t xml:space="preserve"> ergänzt das natürlich schöne Wohnen rund um die bestehenden Farben </w:t>
      </w:r>
      <w:proofErr w:type="spellStart"/>
      <w:r>
        <w:rPr>
          <w:sz w:val="22"/>
          <w:szCs w:val="22"/>
        </w:rPr>
        <w:t>Avorio</w:t>
      </w:r>
      <w:proofErr w:type="spellEnd"/>
      <w:r>
        <w:rPr>
          <w:sz w:val="22"/>
          <w:szCs w:val="22"/>
        </w:rPr>
        <w:t xml:space="preserve">, Bianco oder Nero eindrucksvoll mit seiner Strahlkraft. Aber auch beim Solo-Auftritt beweist Groove </w:t>
      </w:r>
      <w:proofErr w:type="spellStart"/>
      <w:r w:rsidR="00243650">
        <w:rPr>
          <w:sz w:val="22"/>
          <w:szCs w:val="22"/>
        </w:rPr>
        <w:t>Blu</w:t>
      </w:r>
      <w:proofErr w:type="spellEnd"/>
      <w:r w:rsidR="00243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Stilsicherheit: Stimmig arrangierte blaue Übertöpfe in verschiedenen Größen sorgen für </w:t>
      </w:r>
      <w:r w:rsidR="00451331">
        <w:rPr>
          <w:sz w:val="22"/>
          <w:szCs w:val="22"/>
        </w:rPr>
        <w:t>einen frischen Look</w:t>
      </w:r>
      <w:bookmarkStart w:id="0" w:name="_GoBack"/>
      <w:bookmarkEnd w:id="0"/>
      <w:r>
        <w:rPr>
          <w:sz w:val="22"/>
          <w:szCs w:val="22"/>
        </w:rPr>
        <w:t>.</w:t>
      </w:r>
    </w:p>
    <w:p w14:paraId="10335495" w14:textId="77777777" w:rsidR="00033E69" w:rsidRDefault="00033E69" w:rsidP="00033E69">
      <w:pPr>
        <w:spacing w:line="360" w:lineRule="auto"/>
        <w:jc w:val="both"/>
        <w:rPr>
          <w:sz w:val="22"/>
          <w:szCs w:val="22"/>
        </w:rPr>
      </w:pPr>
    </w:p>
    <w:p w14:paraId="1C4083AA" w14:textId="438CD90C" w:rsidR="00033E69" w:rsidRDefault="00033E69" w:rsidP="00033E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 </w:t>
      </w:r>
      <w:r w:rsidRPr="00033E69">
        <w:rPr>
          <w:sz w:val="22"/>
          <w:szCs w:val="22"/>
        </w:rPr>
        <w:t>Ja</w:t>
      </w:r>
      <w:r>
        <w:rPr>
          <w:sz w:val="22"/>
          <w:szCs w:val="22"/>
        </w:rPr>
        <w:t xml:space="preserve"> zu Groove ist auch immer ein </w:t>
      </w:r>
      <w:r w:rsidRPr="00033E69">
        <w:rPr>
          <w:sz w:val="22"/>
          <w:szCs w:val="22"/>
        </w:rPr>
        <w:t>Ja</w:t>
      </w:r>
      <w:r>
        <w:rPr>
          <w:sz w:val="22"/>
          <w:szCs w:val="22"/>
        </w:rPr>
        <w:t xml:space="preserve"> zum Klimaschutz: Recyclingfähig und mit einer 8-Jahres-Garantie ausgestattet, unterstützt </w:t>
      </w:r>
      <w:r w:rsidR="00243650">
        <w:rPr>
          <w:sz w:val="22"/>
          <w:szCs w:val="22"/>
        </w:rPr>
        <w:t>Scheurich</w:t>
      </w:r>
      <w:r>
        <w:rPr>
          <w:sz w:val="22"/>
          <w:szCs w:val="22"/>
        </w:rPr>
        <w:t xml:space="preserve"> den nachhaltigen Lifestyle. Im innovativen Multi-Komponenten-Verfahren mit </w:t>
      </w:r>
      <w:r w:rsidR="00243650">
        <w:rPr>
          <w:sz w:val="22"/>
          <w:szCs w:val="22"/>
        </w:rPr>
        <w:t>bis zu 98 Prozent</w:t>
      </w:r>
      <w:r>
        <w:rPr>
          <w:sz w:val="22"/>
          <w:szCs w:val="22"/>
        </w:rPr>
        <w:t xml:space="preserve"> Recyclingmaterial gefertigt, steht </w:t>
      </w:r>
      <w:r w:rsidR="00243650"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Certuro</w:t>
      </w:r>
      <w:proofErr w:type="spellEnd"/>
      <w:r w:rsidR="00243650">
        <w:rPr>
          <w:sz w:val="22"/>
          <w:szCs w:val="22"/>
        </w:rPr>
        <w:t>-Kunststoff</w:t>
      </w:r>
      <w:r>
        <w:rPr>
          <w:sz w:val="22"/>
          <w:szCs w:val="22"/>
        </w:rPr>
        <w:t xml:space="preserve"> zudem für Qualität Made in Germany.</w:t>
      </w:r>
    </w:p>
    <w:p w14:paraId="7207D8B0" w14:textId="77777777" w:rsidR="00033E69" w:rsidRDefault="00033E69" w:rsidP="00033E69">
      <w:pPr>
        <w:spacing w:line="360" w:lineRule="auto"/>
        <w:jc w:val="both"/>
        <w:rPr>
          <w:sz w:val="22"/>
          <w:szCs w:val="22"/>
        </w:rPr>
      </w:pPr>
    </w:p>
    <w:p w14:paraId="3210C02A" w14:textId="0D6F7B47" w:rsidR="00033E69" w:rsidRDefault="00033E69" w:rsidP="00033E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Das dickwandige Design unterstreicht den Trend zur Beständigkeit. Für Lebendigkeit sorgen Forellenbegonien mit ihren gepunkteten Blättern sowie eine Monstera mit ihrer attraktiven Blattform. </w:t>
      </w:r>
      <w:r w:rsidRPr="00715CB8">
        <w:rPr>
          <w:sz w:val="22"/>
          <w:szCs w:val="22"/>
        </w:rPr>
        <w:t>Und</w:t>
      </w:r>
      <w:r>
        <w:rPr>
          <w:sz w:val="22"/>
          <w:szCs w:val="22"/>
        </w:rPr>
        <w:t xml:space="preserve"> </w:t>
      </w:r>
      <w:r w:rsidRPr="00A42759">
        <w:rPr>
          <w:sz w:val="22"/>
          <w:szCs w:val="22"/>
        </w:rPr>
        <w:t>wer</w:t>
      </w:r>
      <w:r>
        <w:rPr>
          <w:sz w:val="22"/>
          <w:szCs w:val="22"/>
        </w:rPr>
        <w:t xml:space="preserve"> auch seinen Garten- und Terrassenbereich auf das Thema Nachhaltigkeit einstimmen möchte, </w:t>
      </w:r>
      <w:r w:rsidRPr="00A42759">
        <w:rPr>
          <w:sz w:val="22"/>
          <w:szCs w:val="22"/>
        </w:rPr>
        <w:t>greift</w:t>
      </w:r>
      <w:r>
        <w:rPr>
          <w:sz w:val="22"/>
          <w:szCs w:val="22"/>
        </w:rPr>
        <w:t xml:space="preserve"> zur Outdoor-Serie Groove+ mit praktischem Bewässerungseinsatz und Überlaufsystem.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033E69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033E69">
        <w:tc>
          <w:tcPr>
            <w:tcW w:w="4463" w:type="dxa"/>
          </w:tcPr>
          <w:p w14:paraId="5D0D9E75" w14:textId="02D205CF" w:rsidR="00DC29DA" w:rsidRPr="00E57EFC" w:rsidRDefault="00033E69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17, 21, 25, 30 und 40 cm</w:t>
            </w:r>
          </w:p>
        </w:tc>
        <w:tc>
          <w:tcPr>
            <w:tcW w:w="4463" w:type="dxa"/>
          </w:tcPr>
          <w:p w14:paraId="6E84CA24" w14:textId="0B327B43" w:rsidR="00DC29DA" w:rsidRPr="00E57EFC" w:rsidRDefault="00033E69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59AD204" w:rsidR="00DC29DA" w:rsidRDefault="00DC29DA" w:rsidP="00DC29DA"/>
    <w:p w14:paraId="3F779D39" w14:textId="6AD76F44" w:rsidR="00033E69" w:rsidRDefault="00033E69" w:rsidP="00DC29DA"/>
    <w:p w14:paraId="65D4828E" w14:textId="24A16F5C" w:rsidR="00033E69" w:rsidRDefault="00033E69" w:rsidP="00DC29DA"/>
    <w:p w14:paraId="6039D3DE" w14:textId="2581D560" w:rsidR="00033E69" w:rsidRDefault="00033E69" w:rsidP="00DC29DA"/>
    <w:p w14:paraId="00E382AB" w14:textId="331895D7" w:rsidR="00033E69" w:rsidRDefault="00033E69" w:rsidP="00DC29DA"/>
    <w:p w14:paraId="51392A07" w14:textId="77777777" w:rsidR="00033E69" w:rsidRDefault="00033E69" w:rsidP="00DC29DA"/>
    <w:p w14:paraId="65B70DE6" w14:textId="190E3A7B" w:rsidR="00DC29DA" w:rsidRDefault="00DC29DA" w:rsidP="00DC29DA"/>
    <w:p w14:paraId="51E63A14" w14:textId="084EF05A" w:rsidR="00033E69" w:rsidRDefault="00033E69" w:rsidP="00DC29DA"/>
    <w:p w14:paraId="5767736D" w14:textId="36C4086C" w:rsidR="00033E69" w:rsidRDefault="00033E69" w:rsidP="00DC29DA"/>
    <w:p w14:paraId="1983D953" w14:textId="72350091" w:rsidR="00033E69" w:rsidRDefault="00033E69" w:rsidP="00DC29DA"/>
    <w:p w14:paraId="7663BC73" w14:textId="77777777" w:rsidR="00033E69" w:rsidRDefault="00033E69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33E69"/>
    <w:rsid w:val="000676BC"/>
    <w:rsid w:val="00125EB5"/>
    <w:rsid w:val="00243650"/>
    <w:rsid w:val="003118E3"/>
    <w:rsid w:val="0033339F"/>
    <w:rsid w:val="003E7ACB"/>
    <w:rsid w:val="00416C76"/>
    <w:rsid w:val="004462A1"/>
    <w:rsid w:val="0045133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B778F4"/>
    <w:rsid w:val="00BB1F54"/>
    <w:rsid w:val="00D829AE"/>
    <w:rsid w:val="00DC29DA"/>
    <w:rsid w:val="00DC57AF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2022-11-02T09:07:00Z</cp:lastPrinted>
  <dcterms:created xsi:type="dcterms:W3CDTF">2022-11-02T09:00:00Z</dcterms:created>
  <dcterms:modified xsi:type="dcterms:W3CDTF">2022-11-04T08:13:00Z</dcterms:modified>
</cp:coreProperties>
</file>