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BAF9" w14:textId="12E2D8DD" w:rsidR="00570FFE" w:rsidRPr="00DB4BD7" w:rsidRDefault="00B873D4">
      <w:pPr>
        <w:pStyle w:val="berschrift1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Watering at its best</w:t>
      </w:r>
    </w:p>
    <w:p w14:paraId="65DBBD7E" w14:textId="6EA77DBE" w:rsidR="00570FFE" w:rsidRPr="00DB4BD7" w:rsidRDefault="00570FFE">
      <w:pPr>
        <w:rPr>
          <w:sz w:val="22"/>
          <w:szCs w:val="22"/>
          <w:lang w:val="en-GB"/>
        </w:rPr>
      </w:pPr>
    </w:p>
    <w:p w14:paraId="3A017F36" w14:textId="1F26DDBD" w:rsidR="00570FFE" w:rsidRPr="00DB4BD7" w:rsidRDefault="00A365B9">
      <w:pPr>
        <w:pStyle w:val="berschrift2"/>
        <w:rPr>
          <w:b/>
          <w:bCs/>
          <w:lang w:val="en-GB"/>
        </w:rPr>
      </w:pPr>
      <w:r w:rsidRPr="00DB4BD7">
        <w:rPr>
          <w:b/>
          <w:bCs/>
          <w:lang w:val="en-GB"/>
        </w:rPr>
        <w:t xml:space="preserve">Nelly by </w:t>
      </w:r>
      <w:proofErr w:type="spellStart"/>
      <w:r w:rsidRPr="00DB4BD7">
        <w:rPr>
          <w:b/>
          <w:bCs/>
          <w:lang w:val="en-GB"/>
        </w:rPr>
        <w:t>Scheurich</w:t>
      </w:r>
      <w:proofErr w:type="spellEnd"/>
      <w:r w:rsidR="00A60C6C">
        <w:rPr>
          <w:b/>
          <w:bCs/>
          <w:lang w:val="en-GB"/>
        </w:rPr>
        <w:br/>
      </w:r>
    </w:p>
    <w:p w14:paraId="75FC4C53" w14:textId="5A575D03" w:rsidR="00570FFE" w:rsidRPr="00DB4BD7" w:rsidRDefault="00A60C6C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62BC369" wp14:editId="649810A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24125" cy="2524125"/>
            <wp:effectExtent l="0" t="0" r="9525" b="9525"/>
            <wp:wrapSquare wrapText="bothSides"/>
            <wp:docPr id="2" name="Grafik 2" descr="Ein Bild, das Pflanze, Wand, drinnen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flanze, Wand, drinnen, Blume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365B9" w:rsidRPr="00DB4BD7">
        <w:rPr>
          <w:sz w:val="22"/>
          <w:szCs w:val="22"/>
          <w:lang w:val="en-GB"/>
        </w:rPr>
        <w:t>Bördy</w:t>
      </w:r>
      <w:proofErr w:type="spellEnd"/>
      <w:r w:rsidR="00A365B9" w:rsidRPr="00DB4BD7">
        <w:rPr>
          <w:sz w:val="22"/>
          <w:szCs w:val="22"/>
          <w:lang w:val="en-GB"/>
        </w:rPr>
        <w:t xml:space="preserve"> </w:t>
      </w:r>
      <w:r w:rsidR="00D32D1F">
        <w:rPr>
          <w:sz w:val="22"/>
          <w:szCs w:val="22"/>
          <w:lang w:val="en-GB"/>
        </w:rPr>
        <w:t xml:space="preserve">has </w:t>
      </w:r>
      <w:r w:rsidR="00A365B9" w:rsidRPr="00DB4BD7">
        <w:rPr>
          <w:sz w:val="22"/>
          <w:szCs w:val="22"/>
          <w:lang w:val="en-GB"/>
        </w:rPr>
        <w:t>cult</w:t>
      </w:r>
      <w:r w:rsidR="00D32D1F">
        <w:rPr>
          <w:sz w:val="22"/>
          <w:szCs w:val="22"/>
          <w:lang w:val="en-GB"/>
        </w:rPr>
        <w:t>-like status!</w:t>
      </w:r>
      <w:r w:rsidR="00A365B9" w:rsidRPr="00DB4BD7">
        <w:rPr>
          <w:sz w:val="22"/>
          <w:szCs w:val="22"/>
          <w:lang w:val="en-GB"/>
        </w:rPr>
        <w:t xml:space="preserve"> </w:t>
      </w:r>
      <w:r w:rsidR="00D32D1F">
        <w:rPr>
          <w:sz w:val="22"/>
          <w:szCs w:val="22"/>
          <w:lang w:val="en-GB"/>
        </w:rPr>
        <w:t>This</w:t>
      </w:r>
      <w:r w:rsidR="00A365B9" w:rsidRPr="00DB4BD7">
        <w:rPr>
          <w:sz w:val="22"/>
          <w:szCs w:val="22"/>
          <w:lang w:val="en-GB"/>
        </w:rPr>
        <w:t xml:space="preserve"> cheerful bird</w:t>
      </w:r>
      <w:r w:rsidR="00D32D1F">
        <w:rPr>
          <w:sz w:val="22"/>
          <w:szCs w:val="22"/>
          <w:lang w:val="en-GB"/>
        </w:rPr>
        <w:t xml:space="preserve"> </w:t>
      </w:r>
      <w:r w:rsidR="00A365B9" w:rsidRPr="00DB4BD7">
        <w:rPr>
          <w:sz w:val="22"/>
          <w:szCs w:val="22"/>
          <w:lang w:val="en-GB"/>
        </w:rPr>
        <w:t xml:space="preserve">took plant lovers’ hearts by storm, </w:t>
      </w:r>
      <w:r w:rsidR="00D32D1F">
        <w:rPr>
          <w:sz w:val="22"/>
          <w:szCs w:val="22"/>
          <w:lang w:val="en-GB"/>
        </w:rPr>
        <w:t xml:space="preserve">and with it, </w:t>
      </w:r>
      <w:proofErr w:type="spellStart"/>
      <w:r w:rsidR="00A365B9" w:rsidRPr="00DB4BD7">
        <w:rPr>
          <w:sz w:val="22"/>
          <w:szCs w:val="22"/>
          <w:lang w:val="en-GB"/>
        </w:rPr>
        <w:t>Scheurich</w:t>
      </w:r>
      <w:proofErr w:type="spellEnd"/>
      <w:r w:rsidR="00A365B9" w:rsidRPr="00DB4BD7">
        <w:rPr>
          <w:sz w:val="22"/>
          <w:szCs w:val="22"/>
          <w:lang w:val="en-GB"/>
        </w:rPr>
        <w:t xml:space="preserve"> launched its </w:t>
      </w:r>
      <w:r w:rsidR="00D32D1F">
        <w:rPr>
          <w:sz w:val="22"/>
          <w:szCs w:val="22"/>
          <w:lang w:val="en-GB"/>
        </w:rPr>
        <w:t>range</w:t>
      </w:r>
      <w:r w:rsidR="00D32D1F" w:rsidRPr="00DB4BD7">
        <w:rPr>
          <w:sz w:val="22"/>
          <w:szCs w:val="22"/>
          <w:lang w:val="en-GB"/>
        </w:rPr>
        <w:t xml:space="preserve"> </w:t>
      </w:r>
      <w:r w:rsidR="00A365B9" w:rsidRPr="00DB4BD7">
        <w:rPr>
          <w:sz w:val="22"/>
          <w:szCs w:val="22"/>
          <w:lang w:val="en-GB"/>
        </w:rPr>
        <w:t xml:space="preserve">of smart watering assistants for indoors and out. It’s still a success story today, which </w:t>
      </w:r>
      <w:proofErr w:type="spellStart"/>
      <w:r w:rsidR="00A365B9" w:rsidRPr="00DB4BD7">
        <w:rPr>
          <w:sz w:val="22"/>
          <w:szCs w:val="22"/>
          <w:lang w:val="en-GB"/>
        </w:rPr>
        <w:t>Scheurich</w:t>
      </w:r>
      <w:proofErr w:type="spellEnd"/>
      <w:r w:rsidR="00A365B9" w:rsidRPr="00DB4BD7">
        <w:rPr>
          <w:sz w:val="22"/>
          <w:szCs w:val="22"/>
          <w:lang w:val="en-GB"/>
        </w:rPr>
        <w:t xml:space="preserve"> </w:t>
      </w:r>
      <w:r w:rsidR="00D32D1F">
        <w:rPr>
          <w:sz w:val="22"/>
          <w:szCs w:val="22"/>
          <w:lang w:val="en-GB"/>
        </w:rPr>
        <w:t xml:space="preserve">has </w:t>
      </w:r>
      <w:r w:rsidR="00A365B9" w:rsidRPr="00DB4BD7">
        <w:rPr>
          <w:sz w:val="22"/>
          <w:szCs w:val="22"/>
          <w:lang w:val="en-GB"/>
        </w:rPr>
        <w:t>continued to tell</w:t>
      </w:r>
      <w:r w:rsidR="00D32D1F">
        <w:rPr>
          <w:sz w:val="22"/>
          <w:szCs w:val="22"/>
          <w:lang w:val="en-GB"/>
        </w:rPr>
        <w:t>,</w:t>
      </w:r>
      <w:r w:rsidR="00A365B9" w:rsidRPr="00DB4BD7">
        <w:rPr>
          <w:sz w:val="22"/>
          <w:szCs w:val="22"/>
          <w:lang w:val="en-GB"/>
        </w:rPr>
        <w:t xml:space="preserve"> with creative water reservoirs like the champagne glass Copa. </w:t>
      </w:r>
    </w:p>
    <w:p w14:paraId="6B0912A5" w14:textId="77777777" w:rsidR="00570FFE" w:rsidRPr="00DB4BD7" w:rsidRDefault="00570FFE">
      <w:pPr>
        <w:spacing w:line="360" w:lineRule="auto"/>
        <w:jc w:val="both"/>
        <w:rPr>
          <w:sz w:val="22"/>
          <w:szCs w:val="22"/>
          <w:lang w:val="en-GB"/>
        </w:rPr>
      </w:pPr>
    </w:p>
    <w:p w14:paraId="561D45F1" w14:textId="49166F8D" w:rsidR="00570FFE" w:rsidRPr="00DB4BD7" w:rsidRDefault="00A365B9">
      <w:pPr>
        <w:spacing w:line="360" w:lineRule="auto"/>
        <w:jc w:val="both"/>
        <w:rPr>
          <w:sz w:val="22"/>
          <w:szCs w:val="22"/>
          <w:lang w:val="en-GB"/>
        </w:rPr>
      </w:pPr>
      <w:r w:rsidRPr="00DB4BD7">
        <w:rPr>
          <w:sz w:val="22"/>
          <w:szCs w:val="22"/>
          <w:lang w:val="en-GB"/>
        </w:rPr>
        <w:t xml:space="preserve">Now </w:t>
      </w:r>
      <w:proofErr w:type="spellStart"/>
      <w:r w:rsidRPr="00DB4BD7">
        <w:rPr>
          <w:sz w:val="22"/>
          <w:szCs w:val="22"/>
          <w:lang w:val="en-GB"/>
        </w:rPr>
        <w:t>Scheurich</w:t>
      </w:r>
      <w:proofErr w:type="spellEnd"/>
      <w:r w:rsidRPr="00DB4BD7">
        <w:rPr>
          <w:sz w:val="22"/>
          <w:szCs w:val="22"/>
          <w:lang w:val="en-GB"/>
        </w:rPr>
        <w:t xml:space="preserve"> adds a new </w:t>
      </w:r>
      <w:r w:rsidR="00D32D1F">
        <w:rPr>
          <w:sz w:val="22"/>
          <w:szCs w:val="22"/>
          <w:lang w:val="en-GB"/>
        </w:rPr>
        <w:t>model</w:t>
      </w:r>
      <w:r w:rsidR="00D32D1F" w:rsidRPr="00DB4BD7">
        <w:rPr>
          <w:sz w:val="22"/>
          <w:szCs w:val="22"/>
          <w:lang w:val="en-GB"/>
        </w:rPr>
        <w:t xml:space="preserve"> </w:t>
      </w:r>
      <w:r w:rsidRPr="00DB4BD7">
        <w:rPr>
          <w:sz w:val="22"/>
          <w:szCs w:val="22"/>
          <w:lang w:val="en-GB"/>
        </w:rPr>
        <w:t xml:space="preserve">to the </w:t>
      </w:r>
      <w:proofErr w:type="gramStart"/>
      <w:r w:rsidRPr="00DB4BD7">
        <w:rPr>
          <w:sz w:val="22"/>
          <w:szCs w:val="22"/>
          <w:lang w:val="en-GB"/>
        </w:rPr>
        <w:t>field</w:t>
      </w:r>
      <w:r w:rsidR="00D32D1F">
        <w:rPr>
          <w:sz w:val="22"/>
          <w:szCs w:val="22"/>
          <w:lang w:val="en-GB"/>
        </w:rPr>
        <w:t>;</w:t>
      </w:r>
      <w:proofErr w:type="gramEnd"/>
      <w:r w:rsidR="00D32D1F" w:rsidRPr="00DB4BD7">
        <w:rPr>
          <w:sz w:val="22"/>
          <w:szCs w:val="22"/>
          <w:lang w:val="en-GB"/>
        </w:rPr>
        <w:t xml:space="preserve"> </w:t>
      </w:r>
      <w:r w:rsidRPr="00DB4BD7">
        <w:rPr>
          <w:sz w:val="22"/>
          <w:szCs w:val="22"/>
          <w:lang w:val="en-GB"/>
        </w:rPr>
        <w:t xml:space="preserve">Nelly. Watering cans </w:t>
      </w:r>
      <w:r w:rsidR="00D32D1F">
        <w:rPr>
          <w:sz w:val="22"/>
          <w:szCs w:val="22"/>
          <w:lang w:val="en-GB"/>
        </w:rPr>
        <w:t>embody</w:t>
      </w:r>
      <w:r w:rsidRPr="00DB4BD7">
        <w:rPr>
          <w:sz w:val="22"/>
          <w:szCs w:val="22"/>
          <w:lang w:val="en-GB"/>
        </w:rPr>
        <w:t xml:space="preserve"> </w:t>
      </w:r>
      <w:r w:rsidR="00D32D1F">
        <w:rPr>
          <w:sz w:val="22"/>
          <w:szCs w:val="22"/>
          <w:lang w:val="en-GB"/>
        </w:rPr>
        <w:t xml:space="preserve">the task of </w:t>
      </w:r>
      <w:r w:rsidRPr="00DB4BD7">
        <w:rPr>
          <w:sz w:val="22"/>
          <w:szCs w:val="22"/>
          <w:lang w:val="en-GB"/>
        </w:rPr>
        <w:t>watering</w:t>
      </w:r>
      <w:r w:rsidR="00D32D1F">
        <w:rPr>
          <w:sz w:val="22"/>
          <w:szCs w:val="22"/>
          <w:lang w:val="en-GB"/>
        </w:rPr>
        <w:t>,</w:t>
      </w:r>
      <w:r w:rsidRPr="00DB4BD7">
        <w:rPr>
          <w:sz w:val="22"/>
          <w:szCs w:val="22"/>
          <w:lang w:val="en-GB"/>
        </w:rPr>
        <w:t xml:space="preserve"> </w:t>
      </w:r>
      <w:r w:rsidR="00D32D1F">
        <w:rPr>
          <w:sz w:val="22"/>
          <w:szCs w:val="22"/>
          <w:lang w:val="en-GB"/>
        </w:rPr>
        <w:t>whether they are large or small</w:t>
      </w:r>
      <w:r w:rsidRPr="00DB4BD7">
        <w:rPr>
          <w:sz w:val="22"/>
          <w:szCs w:val="22"/>
          <w:lang w:val="en-GB"/>
        </w:rPr>
        <w:t>. Nelly waters all by itself and is eye-</w:t>
      </w:r>
      <w:r w:rsidR="00D32D1F" w:rsidRPr="00DB4BD7">
        <w:rPr>
          <w:sz w:val="22"/>
          <w:szCs w:val="22"/>
          <w:lang w:val="en-GB"/>
        </w:rPr>
        <w:t>catch</w:t>
      </w:r>
      <w:r w:rsidR="00D32D1F">
        <w:rPr>
          <w:sz w:val="22"/>
          <w:szCs w:val="22"/>
          <w:lang w:val="en-GB"/>
        </w:rPr>
        <w:t>ing</w:t>
      </w:r>
      <w:r w:rsidR="00D32D1F" w:rsidRPr="00DB4BD7">
        <w:rPr>
          <w:sz w:val="22"/>
          <w:szCs w:val="22"/>
          <w:lang w:val="en-GB"/>
        </w:rPr>
        <w:t xml:space="preserve"> </w:t>
      </w:r>
      <w:r w:rsidRPr="00DB4BD7">
        <w:rPr>
          <w:sz w:val="22"/>
          <w:szCs w:val="22"/>
          <w:lang w:val="en-GB"/>
        </w:rPr>
        <w:t xml:space="preserve">in every </w:t>
      </w:r>
      <w:r w:rsidR="00D32D1F">
        <w:rPr>
          <w:sz w:val="22"/>
          <w:szCs w:val="22"/>
          <w:lang w:val="en-GB"/>
        </w:rPr>
        <w:t xml:space="preserve">plant </w:t>
      </w:r>
      <w:r w:rsidRPr="00DB4BD7">
        <w:rPr>
          <w:sz w:val="22"/>
          <w:szCs w:val="22"/>
          <w:lang w:val="en-GB"/>
        </w:rPr>
        <w:t xml:space="preserve">pot. The charming design resembles the classic British </w:t>
      </w:r>
      <w:r w:rsidR="00D32D1F">
        <w:rPr>
          <w:sz w:val="22"/>
          <w:szCs w:val="22"/>
          <w:lang w:val="en-GB"/>
        </w:rPr>
        <w:t xml:space="preserve">metal </w:t>
      </w:r>
      <w:r w:rsidRPr="00DB4BD7">
        <w:rPr>
          <w:sz w:val="22"/>
          <w:szCs w:val="22"/>
          <w:lang w:val="en-GB"/>
        </w:rPr>
        <w:t>watering cans. Additional to the fact that “watering less often” is an advantage, th</w:t>
      </w:r>
      <w:r w:rsidR="00D32D1F">
        <w:rPr>
          <w:sz w:val="22"/>
          <w:szCs w:val="22"/>
          <w:lang w:val="en-GB"/>
        </w:rPr>
        <w:t>is</w:t>
      </w:r>
      <w:r w:rsidRPr="00DB4BD7">
        <w:rPr>
          <w:sz w:val="22"/>
          <w:szCs w:val="22"/>
          <w:lang w:val="en-GB"/>
        </w:rPr>
        <w:t xml:space="preserve"> little watering can</w:t>
      </w:r>
      <w:r w:rsidR="00D32D1F">
        <w:rPr>
          <w:sz w:val="22"/>
          <w:szCs w:val="22"/>
          <w:lang w:val="en-GB"/>
        </w:rPr>
        <w:t>,</w:t>
      </w:r>
      <w:r w:rsidRPr="00DB4BD7">
        <w:rPr>
          <w:sz w:val="22"/>
          <w:szCs w:val="22"/>
          <w:lang w:val="en-GB"/>
        </w:rPr>
        <w:t xml:space="preserve"> made of translucent plastic</w:t>
      </w:r>
      <w:r w:rsidR="00D32D1F">
        <w:rPr>
          <w:sz w:val="22"/>
          <w:szCs w:val="22"/>
          <w:lang w:val="en-GB"/>
        </w:rPr>
        <w:t>,</w:t>
      </w:r>
      <w:r w:rsidRPr="00DB4BD7">
        <w:rPr>
          <w:sz w:val="22"/>
          <w:szCs w:val="22"/>
          <w:lang w:val="en-GB"/>
        </w:rPr>
        <w:t xml:space="preserve"> also scores with </w:t>
      </w:r>
      <w:r w:rsidR="00D32D1F">
        <w:rPr>
          <w:sz w:val="22"/>
          <w:szCs w:val="22"/>
          <w:lang w:val="en-GB"/>
        </w:rPr>
        <w:t xml:space="preserve">its </w:t>
      </w:r>
      <w:r w:rsidRPr="00DB4BD7">
        <w:rPr>
          <w:sz w:val="22"/>
          <w:szCs w:val="22"/>
          <w:lang w:val="en-GB"/>
        </w:rPr>
        <w:t>loving details and attractive colours</w:t>
      </w:r>
      <w:r w:rsidR="00D32D1F">
        <w:rPr>
          <w:sz w:val="22"/>
          <w:szCs w:val="22"/>
          <w:lang w:val="en-GB"/>
        </w:rPr>
        <w:t xml:space="preserve"> in</w:t>
      </w:r>
      <w:r w:rsidR="00D32D1F" w:rsidRPr="00DB4BD7">
        <w:rPr>
          <w:sz w:val="22"/>
          <w:szCs w:val="22"/>
          <w:lang w:val="en-GB"/>
        </w:rPr>
        <w:t xml:space="preserve"> </w:t>
      </w:r>
      <w:r w:rsidRPr="00DB4BD7">
        <w:rPr>
          <w:sz w:val="22"/>
          <w:szCs w:val="22"/>
          <w:lang w:val="en-GB"/>
        </w:rPr>
        <w:t>Green, Red and Grey.</w:t>
      </w:r>
    </w:p>
    <w:p w14:paraId="3C110E16" w14:textId="77777777" w:rsidR="00570FFE" w:rsidRPr="00DB4BD7" w:rsidRDefault="00570FFE">
      <w:pPr>
        <w:spacing w:line="360" w:lineRule="auto"/>
        <w:jc w:val="both"/>
        <w:rPr>
          <w:sz w:val="22"/>
          <w:szCs w:val="22"/>
          <w:lang w:val="en-GB"/>
        </w:rPr>
      </w:pPr>
    </w:p>
    <w:p w14:paraId="75562C2B" w14:textId="29392351" w:rsidR="00570FFE" w:rsidRPr="00DB4BD7" w:rsidRDefault="00A365B9">
      <w:pPr>
        <w:spacing w:line="360" w:lineRule="auto"/>
        <w:jc w:val="both"/>
        <w:rPr>
          <w:sz w:val="22"/>
          <w:szCs w:val="22"/>
          <w:lang w:val="en-GB"/>
        </w:rPr>
      </w:pPr>
      <w:r w:rsidRPr="00DB4BD7">
        <w:rPr>
          <w:sz w:val="22"/>
          <w:szCs w:val="22"/>
          <w:lang w:val="en-GB"/>
        </w:rPr>
        <w:t xml:space="preserve">For </w:t>
      </w:r>
      <w:r w:rsidR="0052568C">
        <w:rPr>
          <w:sz w:val="22"/>
          <w:szCs w:val="22"/>
          <w:lang w:val="en-GB"/>
        </w:rPr>
        <w:t>any</w:t>
      </w:r>
      <w:r w:rsidR="0052568C" w:rsidRPr="00DB4BD7">
        <w:rPr>
          <w:sz w:val="22"/>
          <w:szCs w:val="22"/>
          <w:lang w:val="en-GB"/>
        </w:rPr>
        <w:t xml:space="preserve"> </w:t>
      </w:r>
      <w:r w:rsidRPr="00DB4BD7">
        <w:rPr>
          <w:sz w:val="22"/>
          <w:szCs w:val="22"/>
          <w:lang w:val="en-GB"/>
        </w:rPr>
        <w:t xml:space="preserve">gardeners who </w:t>
      </w:r>
      <w:r w:rsidR="0052568C">
        <w:rPr>
          <w:sz w:val="22"/>
          <w:szCs w:val="22"/>
          <w:lang w:val="en-GB"/>
        </w:rPr>
        <w:t>go</w:t>
      </w:r>
      <w:r w:rsidRPr="00DB4BD7">
        <w:rPr>
          <w:sz w:val="22"/>
          <w:szCs w:val="22"/>
          <w:lang w:val="en-GB"/>
        </w:rPr>
        <w:t xml:space="preserve"> away </w:t>
      </w:r>
      <w:r w:rsidR="0052568C">
        <w:rPr>
          <w:sz w:val="22"/>
          <w:szCs w:val="22"/>
          <w:lang w:val="en-GB"/>
        </w:rPr>
        <w:t xml:space="preserve">at short notice, </w:t>
      </w:r>
      <w:r w:rsidRPr="00DB4BD7">
        <w:rPr>
          <w:sz w:val="22"/>
          <w:szCs w:val="22"/>
          <w:lang w:val="en-GB"/>
        </w:rPr>
        <w:t xml:space="preserve">or who are preoccupied and don’t </w:t>
      </w:r>
      <w:r w:rsidR="0052568C">
        <w:rPr>
          <w:sz w:val="22"/>
          <w:szCs w:val="22"/>
          <w:lang w:val="en-GB"/>
        </w:rPr>
        <w:t xml:space="preserve">always </w:t>
      </w:r>
      <w:r w:rsidRPr="00DB4BD7">
        <w:rPr>
          <w:sz w:val="22"/>
          <w:szCs w:val="22"/>
          <w:lang w:val="en-GB"/>
        </w:rPr>
        <w:t xml:space="preserve">remember to water </w:t>
      </w:r>
      <w:proofErr w:type="spellStart"/>
      <w:r w:rsidRPr="00DB4BD7">
        <w:rPr>
          <w:sz w:val="22"/>
          <w:szCs w:val="22"/>
          <w:lang w:val="en-GB"/>
        </w:rPr>
        <w:t>everyday</w:t>
      </w:r>
      <w:proofErr w:type="spellEnd"/>
      <w:r w:rsidRPr="00DB4BD7">
        <w:rPr>
          <w:sz w:val="22"/>
          <w:szCs w:val="22"/>
          <w:lang w:val="en-GB"/>
        </w:rPr>
        <w:t xml:space="preserve">, this accessory is a </w:t>
      </w:r>
      <w:proofErr w:type="gramStart"/>
      <w:r w:rsidRPr="00DB4BD7">
        <w:rPr>
          <w:sz w:val="22"/>
          <w:szCs w:val="22"/>
          <w:lang w:val="en-GB"/>
        </w:rPr>
        <w:t>tiny big</w:t>
      </w:r>
      <w:proofErr w:type="gramEnd"/>
      <w:r w:rsidRPr="00DB4BD7">
        <w:rPr>
          <w:sz w:val="22"/>
          <w:szCs w:val="22"/>
          <w:lang w:val="en-GB"/>
        </w:rPr>
        <w:t xml:space="preserve"> helper </w:t>
      </w:r>
      <w:r w:rsidR="00D32D1F">
        <w:rPr>
          <w:sz w:val="22"/>
          <w:szCs w:val="22"/>
          <w:lang w:val="en-GB"/>
        </w:rPr>
        <w:t>both</w:t>
      </w:r>
      <w:r w:rsidRPr="00DB4BD7">
        <w:rPr>
          <w:sz w:val="22"/>
          <w:szCs w:val="22"/>
          <w:lang w:val="en-GB"/>
        </w:rPr>
        <w:t xml:space="preserve"> indoors and outdoors. Favourite plants are reliably supplied with </w:t>
      </w:r>
      <w:r w:rsidR="0052568C" w:rsidRPr="00DB4BD7">
        <w:rPr>
          <w:sz w:val="22"/>
          <w:szCs w:val="22"/>
          <w:lang w:val="en-GB"/>
        </w:rPr>
        <w:t>th</w:t>
      </w:r>
      <w:r w:rsidR="0052568C">
        <w:rPr>
          <w:sz w:val="22"/>
          <w:szCs w:val="22"/>
          <w:lang w:val="en-GB"/>
        </w:rPr>
        <w:t>is</w:t>
      </w:r>
      <w:r w:rsidR="0052568C" w:rsidRPr="00DB4BD7">
        <w:rPr>
          <w:sz w:val="22"/>
          <w:szCs w:val="22"/>
          <w:lang w:val="en-GB"/>
        </w:rPr>
        <w:t xml:space="preserve"> </w:t>
      </w:r>
      <w:r w:rsidRPr="00DB4BD7">
        <w:rPr>
          <w:sz w:val="22"/>
          <w:szCs w:val="22"/>
          <w:lang w:val="en-GB"/>
        </w:rPr>
        <w:t xml:space="preserve">essential </w:t>
      </w:r>
      <w:r w:rsidR="0052568C">
        <w:rPr>
          <w:sz w:val="22"/>
          <w:szCs w:val="22"/>
          <w:lang w:val="en-GB"/>
        </w:rPr>
        <w:t>liquid</w:t>
      </w:r>
      <w:r w:rsidR="0052568C" w:rsidRPr="00DB4BD7">
        <w:rPr>
          <w:sz w:val="22"/>
          <w:szCs w:val="22"/>
          <w:lang w:val="en-GB"/>
        </w:rPr>
        <w:t xml:space="preserve"> </w:t>
      </w:r>
      <w:r w:rsidRPr="00DB4BD7">
        <w:rPr>
          <w:sz w:val="22"/>
          <w:szCs w:val="22"/>
          <w:lang w:val="en-GB"/>
        </w:rPr>
        <w:t xml:space="preserve">for up to 4 days. The water reservoir holds up to 110 ml and can be refilled easily through the opening on top. Depending on the dryness of the </w:t>
      </w:r>
      <w:r w:rsidR="00D32D1F">
        <w:rPr>
          <w:sz w:val="22"/>
          <w:szCs w:val="22"/>
          <w:lang w:val="en-GB"/>
        </w:rPr>
        <w:t>soil</w:t>
      </w:r>
      <w:r w:rsidRPr="00DB4BD7">
        <w:rPr>
          <w:sz w:val="22"/>
          <w:szCs w:val="22"/>
          <w:lang w:val="en-GB"/>
        </w:rPr>
        <w:t xml:space="preserve">, Nelly dispenses </w:t>
      </w:r>
      <w:r w:rsidR="0052568C">
        <w:rPr>
          <w:sz w:val="22"/>
          <w:szCs w:val="22"/>
          <w:lang w:val="en-GB"/>
        </w:rPr>
        <w:t>water</w:t>
      </w:r>
      <w:r w:rsidR="0052568C" w:rsidRPr="00DB4BD7">
        <w:rPr>
          <w:sz w:val="22"/>
          <w:szCs w:val="22"/>
          <w:lang w:val="en-GB"/>
        </w:rPr>
        <w:t xml:space="preserve"> </w:t>
      </w:r>
      <w:r w:rsidRPr="00DB4BD7">
        <w:rPr>
          <w:sz w:val="22"/>
          <w:szCs w:val="22"/>
          <w:lang w:val="en-GB"/>
        </w:rPr>
        <w:t xml:space="preserve">through its clay cone to green plants, potted </w:t>
      </w:r>
      <w:proofErr w:type="gramStart"/>
      <w:r w:rsidRPr="00DB4BD7">
        <w:rPr>
          <w:sz w:val="22"/>
          <w:szCs w:val="22"/>
          <w:lang w:val="en-GB"/>
        </w:rPr>
        <w:t>herbs</w:t>
      </w:r>
      <w:proofErr w:type="gramEnd"/>
      <w:r w:rsidRPr="00DB4BD7">
        <w:rPr>
          <w:sz w:val="22"/>
          <w:szCs w:val="22"/>
          <w:lang w:val="en-GB"/>
        </w:rPr>
        <w:t xml:space="preserve"> and blossoming beauties. </w:t>
      </w:r>
    </w:p>
    <w:p w14:paraId="05E96715" w14:textId="77777777" w:rsidR="00570FFE" w:rsidRPr="00DB4BD7" w:rsidRDefault="00570FFE">
      <w:pPr>
        <w:spacing w:line="360" w:lineRule="auto"/>
        <w:jc w:val="both"/>
        <w:rPr>
          <w:sz w:val="22"/>
          <w:szCs w:val="22"/>
          <w:lang w:val="en-GB"/>
        </w:rPr>
      </w:pPr>
    </w:p>
    <w:p w14:paraId="66245509" w14:textId="4DD4836A" w:rsidR="00A77A04" w:rsidRDefault="00A365B9">
      <w:pPr>
        <w:spacing w:line="360" w:lineRule="auto"/>
        <w:jc w:val="both"/>
        <w:rPr>
          <w:sz w:val="22"/>
          <w:szCs w:val="22"/>
          <w:lang w:val="en-GB"/>
        </w:rPr>
      </w:pPr>
      <w:r w:rsidRPr="00DB4BD7">
        <w:rPr>
          <w:sz w:val="22"/>
          <w:szCs w:val="22"/>
          <w:lang w:val="en-GB"/>
        </w:rPr>
        <w:t xml:space="preserve">By the way, </w:t>
      </w:r>
      <w:r w:rsidR="00D32D1F">
        <w:rPr>
          <w:sz w:val="22"/>
          <w:szCs w:val="22"/>
          <w:lang w:val="en-GB"/>
        </w:rPr>
        <w:t xml:space="preserve">stylish </w:t>
      </w:r>
      <w:r w:rsidRPr="00DB4BD7">
        <w:rPr>
          <w:sz w:val="22"/>
          <w:szCs w:val="22"/>
          <w:lang w:val="en-GB"/>
        </w:rPr>
        <w:t xml:space="preserve">watering assistants are a nice gift idea for all who love plants and a relaxed daily routine. </w:t>
      </w:r>
    </w:p>
    <w:p w14:paraId="6CC24C4D" w14:textId="77777777" w:rsidR="00A77A04" w:rsidRDefault="00A77A04">
      <w:p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br w:type="page"/>
      </w:r>
    </w:p>
    <w:p w14:paraId="39214EB0" w14:textId="77777777" w:rsidR="00570FFE" w:rsidRPr="00DB4BD7" w:rsidRDefault="00570FFE">
      <w:pPr>
        <w:spacing w:line="360" w:lineRule="auto"/>
        <w:jc w:val="both"/>
        <w:rPr>
          <w:lang w:val="en-GB"/>
        </w:rPr>
      </w:pPr>
    </w:p>
    <w:tbl>
      <w:tblPr>
        <w:tblStyle w:val="TableNormal1"/>
        <w:tblW w:w="446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463"/>
      </w:tblGrid>
      <w:tr w:rsidR="00CC5873" w14:paraId="79B775F3" w14:textId="77777777" w:rsidTr="00CC5873">
        <w:trPr>
          <w:trHeight w:val="204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F3441" w14:textId="77777777" w:rsidR="00CC5873" w:rsidRDefault="00CC5873">
            <w:pPr>
              <w:jc w:val="both"/>
            </w:pPr>
            <w:proofErr w:type="spellStart"/>
            <w:r>
              <w:rPr>
                <w:sz w:val="18"/>
                <w:szCs w:val="18"/>
              </w:rPr>
              <w:t>Available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size</w:t>
            </w:r>
            <w:proofErr w:type="spellEnd"/>
            <w:r>
              <w:rPr>
                <w:sz w:val="18"/>
                <w:szCs w:val="18"/>
              </w:rPr>
              <w:t>;</w:t>
            </w:r>
          </w:p>
        </w:tc>
      </w:tr>
      <w:tr w:rsidR="00CC5873" w14:paraId="079BF572" w14:textId="77777777" w:rsidTr="00CC5873">
        <w:trPr>
          <w:trHeight w:val="204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4E749" w14:textId="77777777" w:rsidR="00CC5873" w:rsidRDefault="00CC5873">
            <w:pPr>
              <w:jc w:val="both"/>
            </w:pPr>
            <w:r>
              <w:rPr>
                <w:sz w:val="18"/>
                <w:szCs w:val="18"/>
                <w:lang w:val="en-US"/>
              </w:rPr>
              <w:t>110 ml</w:t>
            </w:r>
          </w:p>
        </w:tc>
      </w:tr>
      <w:tr w:rsidR="00071288" w14:paraId="690D94E1" w14:textId="77777777" w:rsidTr="00CC5873">
        <w:trPr>
          <w:trHeight w:val="204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28323" w14:textId="40B75620" w:rsidR="00071288" w:rsidRDefault="0007128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240 ml</w:t>
            </w:r>
          </w:p>
        </w:tc>
      </w:tr>
    </w:tbl>
    <w:p w14:paraId="0523CB8B" w14:textId="77777777" w:rsidR="00570FFE" w:rsidRDefault="00570FFE">
      <w:pPr>
        <w:widowControl w:val="0"/>
        <w:jc w:val="both"/>
        <w:rPr>
          <w:sz w:val="22"/>
          <w:szCs w:val="22"/>
        </w:rPr>
      </w:pPr>
    </w:p>
    <w:p w14:paraId="49443EA8" w14:textId="77777777" w:rsidR="00570FFE" w:rsidRDefault="00570FFE">
      <w:pPr>
        <w:rPr>
          <w:sz w:val="18"/>
          <w:szCs w:val="18"/>
        </w:rPr>
      </w:pPr>
    </w:p>
    <w:p w14:paraId="5A247E7C" w14:textId="77777777" w:rsidR="00570FFE" w:rsidRDefault="00570FFE"/>
    <w:p w14:paraId="45153184" w14:textId="77777777" w:rsidR="00570FFE" w:rsidRDefault="00570FFE"/>
    <w:p w14:paraId="59195FF5" w14:textId="77777777" w:rsidR="00570FFE" w:rsidRDefault="00570FFE"/>
    <w:p w14:paraId="3D830D06" w14:textId="77777777" w:rsidR="00570FFE" w:rsidRDefault="00570FFE"/>
    <w:p w14:paraId="679782E8" w14:textId="77777777" w:rsidR="00570FFE" w:rsidRDefault="00570FFE"/>
    <w:p w14:paraId="3A85F56B" w14:textId="77777777" w:rsidR="00570FFE" w:rsidRDefault="00570FFE"/>
    <w:p w14:paraId="4024DC5E" w14:textId="77777777" w:rsidR="00570FFE" w:rsidRDefault="00570FFE"/>
    <w:p w14:paraId="6126DB76" w14:textId="77777777" w:rsidR="00570FFE" w:rsidRDefault="00570FFE"/>
    <w:p w14:paraId="2ABE2B7D" w14:textId="77777777" w:rsidR="00570FFE" w:rsidRDefault="00570FFE"/>
    <w:p w14:paraId="5C972A48" w14:textId="77777777" w:rsidR="00570FFE" w:rsidRDefault="00570FFE"/>
    <w:p w14:paraId="2E3DFE20" w14:textId="77777777" w:rsidR="00570FFE" w:rsidRDefault="00570FFE"/>
    <w:p w14:paraId="1B4ACFAB" w14:textId="77777777" w:rsidR="00570FFE" w:rsidRDefault="00570FFE"/>
    <w:p w14:paraId="200D95E2" w14:textId="77777777" w:rsidR="00570FFE" w:rsidRDefault="00570FFE"/>
    <w:p w14:paraId="443BD2DF" w14:textId="77777777" w:rsidR="00570FFE" w:rsidRDefault="00570FFE"/>
    <w:p w14:paraId="461591B3" w14:textId="77777777" w:rsidR="00570FFE" w:rsidRDefault="00570FFE"/>
    <w:p w14:paraId="44834DF4" w14:textId="77777777" w:rsidR="00570FFE" w:rsidRDefault="00570FFE"/>
    <w:p w14:paraId="7C525FE1" w14:textId="77777777" w:rsidR="00570FFE" w:rsidRDefault="00570FFE"/>
    <w:p w14:paraId="7F353D8F" w14:textId="77777777" w:rsidR="00570FFE" w:rsidRDefault="00570FFE"/>
    <w:p w14:paraId="38879CD9" w14:textId="77777777" w:rsidR="00570FFE" w:rsidRDefault="00570FFE"/>
    <w:p w14:paraId="4598FB16" w14:textId="77777777" w:rsidR="00570FFE" w:rsidRDefault="00570FFE"/>
    <w:p w14:paraId="18E5550F" w14:textId="77777777" w:rsidR="00570FFE" w:rsidRDefault="00570FFE"/>
    <w:p w14:paraId="30FCE0AA" w14:textId="77777777" w:rsidR="00570FFE" w:rsidRDefault="00570FFE"/>
    <w:p w14:paraId="7043A6C8" w14:textId="77777777" w:rsidR="00570FFE" w:rsidRDefault="00570FFE"/>
    <w:p w14:paraId="49B2C9C6" w14:textId="77777777" w:rsidR="00570FFE" w:rsidRDefault="00570FFE"/>
    <w:p w14:paraId="0522B4CC" w14:textId="77777777" w:rsidR="00570FFE" w:rsidRDefault="00570FFE"/>
    <w:p w14:paraId="1F7EAC23" w14:textId="77777777" w:rsidR="00570FFE" w:rsidRDefault="00570FFE"/>
    <w:p w14:paraId="599E6CC4" w14:textId="77777777" w:rsidR="00570FFE" w:rsidRDefault="00570FFE"/>
    <w:p w14:paraId="5EF36898" w14:textId="77777777" w:rsidR="00F47145" w:rsidRPr="00581728" w:rsidRDefault="00F47145" w:rsidP="00F47145">
      <w:pPr>
        <w:pStyle w:val="berschrift2"/>
        <w:jc w:val="both"/>
        <w:rPr>
          <w:b/>
          <w:bCs/>
          <w:sz w:val="18"/>
          <w:szCs w:val="18"/>
          <w:lang w:val="en-GB"/>
        </w:rPr>
      </w:pPr>
      <w:r w:rsidRPr="00581728">
        <w:rPr>
          <w:b/>
          <w:bCs/>
          <w:sz w:val="18"/>
          <w:szCs w:val="18"/>
          <w:lang w:val="en-GB"/>
        </w:rPr>
        <w:t xml:space="preserve">About </w:t>
      </w:r>
      <w:proofErr w:type="spellStart"/>
      <w:r w:rsidRPr="00581728">
        <w:rPr>
          <w:b/>
          <w:bCs/>
          <w:sz w:val="18"/>
          <w:szCs w:val="18"/>
          <w:lang w:val="en-GB"/>
        </w:rPr>
        <w:t>Scheurich</w:t>
      </w:r>
      <w:proofErr w:type="spellEnd"/>
    </w:p>
    <w:p w14:paraId="3B00677C" w14:textId="77777777" w:rsidR="00F47145" w:rsidRPr="00581728" w:rsidRDefault="00F47145" w:rsidP="00F47145">
      <w:pPr>
        <w:pStyle w:val="NurText"/>
        <w:jc w:val="both"/>
        <w:rPr>
          <w:lang w:val="en-GB"/>
        </w:rPr>
      </w:pPr>
    </w:p>
    <w:p w14:paraId="198ED8D7" w14:textId="77777777" w:rsidR="00F47145" w:rsidRPr="00581728" w:rsidRDefault="00F47145" w:rsidP="00F47145">
      <w:pPr>
        <w:pStyle w:val="NurText"/>
        <w:jc w:val="both"/>
        <w:rPr>
          <w:rFonts w:ascii="Arial" w:eastAsia="Arial" w:hAnsi="Arial" w:cs="Arial"/>
          <w:sz w:val="18"/>
          <w:szCs w:val="18"/>
          <w:lang w:val="en-GB"/>
        </w:rPr>
      </w:pPr>
      <w:r w:rsidRPr="00581728">
        <w:rPr>
          <w:rFonts w:ascii="Arial" w:hAnsi="Arial"/>
          <w:sz w:val="18"/>
          <w:szCs w:val="18"/>
          <w:lang w:val="en-GB"/>
        </w:rPr>
        <w:t>My pot. My style.</w:t>
      </w:r>
    </w:p>
    <w:p w14:paraId="60E7DA99" w14:textId="18216CF3" w:rsidR="00601A7C" w:rsidRDefault="00F47145" w:rsidP="00F47145">
      <w:pPr>
        <w:pStyle w:val="NurText"/>
        <w:jc w:val="both"/>
        <w:rPr>
          <w:rFonts w:ascii="Arial" w:hAnsi="Arial"/>
          <w:sz w:val="18"/>
          <w:szCs w:val="18"/>
          <w:lang w:val="en-GB"/>
        </w:rPr>
      </w:pPr>
      <w:proofErr w:type="spellStart"/>
      <w:r w:rsidRPr="00581728">
        <w:rPr>
          <w:rFonts w:ascii="Arial" w:hAnsi="Arial"/>
          <w:sz w:val="18"/>
          <w:szCs w:val="18"/>
          <w:lang w:val="en-GB"/>
        </w:rPr>
        <w:t>Scheurich</w:t>
      </w:r>
      <w:proofErr w:type="spellEnd"/>
      <w:r w:rsidRPr="00581728">
        <w:rPr>
          <w:rFonts w:ascii="Arial" w:hAnsi="Arial"/>
          <w:sz w:val="18"/>
          <w:szCs w:val="18"/>
          <w:lang w:val="en-GB"/>
        </w:rPr>
        <w:t xml:space="preserve"> knows how to meet different customer demands and to offer fashionable products for current trends in interior styling. With i</w:t>
      </w:r>
      <w:r>
        <w:rPr>
          <w:rFonts w:ascii="Arial" w:hAnsi="Arial"/>
          <w:sz w:val="18"/>
          <w:szCs w:val="18"/>
          <w:lang w:val="en-GB"/>
        </w:rPr>
        <w:t>ts</w:t>
      </w:r>
      <w:r w:rsidRPr="00581728">
        <w:rPr>
          <w:rFonts w:ascii="Arial" w:hAnsi="Arial"/>
          <w:sz w:val="18"/>
          <w:szCs w:val="18"/>
          <w:lang w:val="en-GB"/>
        </w:rPr>
        <w:t xml:space="preserve"> fingers on the pulse of design, proven quality </w:t>
      </w:r>
      <w:r>
        <w:rPr>
          <w:rFonts w:ascii="Arial" w:hAnsi="Arial"/>
          <w:sz w:val="18"/>
          <w:szCs w:val="18"/>
          <w:lang w:val="en-GB"/>
        </w:rPr>
        <w:t>‘</w:t>
      </w:r>
      <w:r w:rsidRPr="00581728">
        <w:rPr>
          <w:rFonts w:ascii="Arial" w:hAnsi="Arial"/>
          <w:sz w:val="18"/>
          <w:szCs w:val="18"/>
          <w:lang w:val="en-GB"/>
        </w:rPr>
        <w:t>Made in Germany’ and one of the largest offerings of shapes in the ma</w:t>
      </w:r>
      <w:r>
        <w:rPr>
          <w:rFonts w:ascii="Arial" w:hAnsi="Arial"/>
          <w:sz w:val="18"/>
          <w:szCs w:val="18"/>
          <w:lang w:val="en-GB"/>
        </w:rPr>
        <w:t>rket, the family business is</w:t>
      </w:r>
      <w:r w:rsidRPr="00581728">
        <w:rPr>
          <w:rFonts w:ascii="Arial" w:hAnsi="Arial"/>
          <w:sz w:val="18"/>
          <w:szCs w:val="18"/>
          <w:lang w:val="en-GB"/>
        </w:rPr>
        <w:t xml:space="preserve"> No. 1 in Europe when it comes to plant containers for </w:t>
      </w:r>
      <w:r>
        <w:rPr>
          <w:rFonts w:ascii="Arial" w:hAnsi="Arial"/>
          <w:sz w:val="18"/>
          <w:szCs w:val="18"/>
          <w:lang w:val="en-GB"/>
        </w:rPr>
        <w:t xml:space="preserve">both </w:t>
      </w:r>
      <w:r w:rsidRPr="00581728">
        <w:rPr>
          <w:rFonts w:ascii="Arial" w:hAnsi="Arial"/>
          <w:sz w:val="18"/>
          <w:szCs w:val="18"/>
          <w:lang w:val="en-GB"/>
        </w:rPr>
        <w:t>the in</w:t>
      </w:r>
      <w:r>
        <w:rPr>
          <w:rFonts w:ascii="Arial" w:hAnsi="Arial"/>
          <w:sz w:val="18"/>
          <w:szCs w:val="18"/>
          <w:lang w:val="en-GB"/>
        </w:rPr>
        <w:t>doors and out</w:t>
      </w:r>
      <w:r w:rsidRPr="00581728">
        <w:rPr>
          <w:rFonts w:ascii="Arial" w:hAnsi="Arial"/>
          <w:sz w:val="18"/>
          <w:szCs w:val="18"/>
          <w:lang w:val="en-GB"/>
        </w:rPr>
        <w:t xml:space="preserve">. The sustainable ceramics and plastics production lines at both German locations make </w:t>
      </w:r>
      <w:proofErr w:type="spellStart"/>
      <w:r w:rsidRPr="00581728">
        <w:rPr>
          <w:rFonts w:ascii="Arial" w:hAnsi="Arial"/>
          <w:sz w:val="18"/>
          <w:szCs w:val="18"/>
          <w:lang w:val="en-GB"/>
        </w:rPr>
        <w:t>Scheurich</w:t>
      </w:r>
      <w:proofErr w:type="spellEnd"/>
      <w:r w:rsidRPr="00581728">
        <w:rPr>
          <w:rFonts w:ascii="Arial" w:hAnsi="Arial"/>
          <w:sz w:val="18"/>
          <w:szCs w:val="18"/>
          <w:lang w:val="en-GB"/>
        </w:rPr>
        <w:t xml:space="preserve"> a pioneer </w:t>
      </w:r>
      <w:r>
        <w:rPr>
          <w:rFonts w:ascii="Arial" w:hAnsi="Arial"/>
          <w:sz w:val="18"/>
          <w:szCs w:val="18"/>
          <w:lang w:val="en-GB"/>
        </w:rPr>
        <w:t>in</w:t>
      </w:r>
      <w:r w:rsidRPr="00581728">
        <w:rPr>
          <w:rFonts w:ascii="Arial" w:hAnsi="Arial"/>
          <w:sz w:val="18"/>
          <w:szCs w:val="18"/>
          <w:lang w:val="en-GB"/>
        </w:rPr>
        <w:t xml:space="preserve"> environmental protection.</w:t>
      </w:r>
    </w:p>
    <w:p w14:paraId="39B9FA19" w14:textId="77777777" w:rsidR="00601A7C" w:rsidRPr="00581728" w:rsidRDefault="00601A7C" w:rsidP="00EE30EC">
      <w:pPr>
        <w:pStyle w:val="NurText"/>
        <w:jc w:val="both"/>
        <w:rPr>
          <w:lang w:val="en-GB"/>
        </w:rPr>
      </w:pPr>
    </w:p>
    <w:p w14:paraId="01B1FFB2" w14:textId="4C1DB85D" w:rsidR="00570FFE" w:rsidRPr="00DB4BD7" w:rsidRDefault="00601A7C" w:rsidP="00EE30EC">
      <w:pPr>
        <w:pStyle w:val="NurText"/>
        <w:jc w:val="both"/>
        <w:rPr>
          <w:lang w:val="en-GB"/>
        </w:rPr>
      </w:pPr>
      <w:r w:rsidRPr="00601A7C">
        <w:rPr>
          <w:noProof/>
        </w:rPr>
        <w:drawing>
          <wp:inline distT="0" distB="0" distL="0" distR="0" wp14:anchorId="45F8B046" wp14:editId="301641D2">
            <wp:extent cx="792000" cy="792000"/>
            <wp:effectExtent l="0" t="0" r="8255" b="8255"/>
            <wp:docPr id="1" name="Grafik 1" descr="P:\Kataloge_Bilder_Sortimente\QR_Codes\QR_Code_Ne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ataloge_Bilder_Sortimente\QR_Codes\QR_Code_Nell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FFE" w:rsidRPr="00DB4BD7">
      <w:headerReference w:type="default" r:id="rId8"/>
      <w:footerReference w:type="default" r:id="rId9"/>
      <w:pgSz w:w="11900" w:h="16840"/>
      <w:pgMar w:top="3119" w:right="1531" w:bottom="2268" w:left="1588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7F4A5" w14:textId="77777777" w:rsidR="00AF3975" w:rsidRDefault="00AF3975">
      <w:r>
        <w:separator/>
      </w:r>
    </w:p>
  </w:endnote>
  <w:endnote w:type="continuationSeparator" w:id="0">
    <w:p w14:paraId="4734C440" w14:textId="77777777" w:rsidR="00AF3975" w:rsidRDefault="00AF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6008" w14:textId="77777777" w:rsidR="00D32D1F" w:rsidRDefault="00D32D1F">
    <w:pPr>
      <w:pStyle w:val="Fuzeile"/>
      <w:tabs>
        <w:tab w:val="clear" w:pos="9072"/>
        <w:tab w:val="right" w:pos="8761"/>
      </w:tabs>
      <w:jc w:val="right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PAGE </w:instrText>
    </w:r>
    <w:r>
      <w:rPr>
        <w:sz w:val="22"/>
        <w:szCs w:val="22"/>
      </w:rPr>
      <w:fldChar w:fldCharType="separate"/>
    </w:r>
    <w:r w:rsidR="00601A7C">
      <w:rPr>
        <w:noProof/>
        <w:sz w:val="22"/>
        <w:szCs w:val="22"/>
      </w:rPr>
      <w:t>1</w:t>
    </w:r>
    <w:r>
      <w:rPr>
        <w:sz w:val="22"/>
        <w:szCs w:val="22"/>
      </w:rPr>
      <w:fldChar w:fldCharType="end"/>
    </w:r>
    <w:r>
      <w:rPr>
        <w:sz w:val="22"/>
        <w:szCs w:val="22"/>
      </w:rPr>
      <w:t>/</w:t>
    </w:r>
    <w:r>
      <w:rPr>
        <w:sz w:val="22"/>
        <w:szCs w:val="22"/>
      </w:rPr>
      <w:fldChar w:fldCharType="begin"/>
    </w:r>
    <w:r>
      <w:rPr>
        <w:sz w:val="22"/>
        <w:szCs w:val="22"/>
      </w:rPr>
      <w:instrText xml:space="preserve"> NUMPAGES </w:instrText>
    </w:r>
    <w:r>
      <w:rPr>
        <w:sz w:val="22"/>
        <w:szCs w:val="22"/>
      </w:rPr>
      <w:fldChar w:fldCharType="separate"/>
    </w:r>
    <w:r w:rsidR="00601A7C">
      <w:rPr>
        <w:noProof/>
        <w:sz w:val="22"/>
        <w:szCs w:val="22"/>
      </w:rPr>
      <w:t>2</w:t>
    </w:r>
    <w:r>
      <w:rPr>
        <w:sz w:val="22"/>
        <w:szCs w:val="22"/>
      </w:rPr>
      <w:fldChar w:fldCharType="end"/>
    </w:r>
  </w:p>
  <w:p w14:paraId="6EAF00D3" w14:textId="77777777" w:rsidR="00D32D1F" w:rsidRDefault="00D32D1F">
    <w:pPr>
      <w:pStyle w:val="Fuzeile"/>
      <w:tabs>
        <w:tab w:val="clear" w:pos="9072"/>
        <w:tab w:val="right" w:pos="8761"/>
      </w:tabs>
      <w:jc w:val="right"/>
      <w:rPr>
        <w:sz w:val="16"/>
        <w:szCs w:val="16"/>
      </w:rPr>
    </w:pPr>
  </w:p>
  <w:p w14:paraId="4ABF8A66" w14:textId="77777777" w:rsidR="00D32D1F" w:rsidRDefault="00D32D1F">
    <w:pPr>
      <w:pStyle w:val="Fuzeile"/>
      <w:tabs>
        <w:tab w:val="clear" w:pos="9072"/>
        <w:tab w:val="right" w:pos="8761"/>
      </w:tabs>
    </w:pPr>
  </w:p>
  <w:p w14:paraId="312D4CB0" w14:textId="77777777" w:rsidR="00D32D1F" w:rsidRDefault="00D32D1F">
    <w:pPr>
      <w:pStyle w:val="Fuzeile"/>
      <w:tabs>
        <w:tab w:val="clear" w:pos="9072"/>
        <w:tab w:val="right" w:pos="876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5A715" w14:textId="77777777" w:rsidR="00AF3975" w:rsidRDefault="00AF3975">
      <w:r>
        <w:separator/>
      </w:r>
    </w:p>
  </w:footnote>
  <w:footnote w:type="continuationSeparator" w:id="0">
    <w:p w14:paraId="70B23956" w14:textId="77777777" w:rsidR="00AF3975" w:rsidRDefault="00AF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EF75D" w14:textId="77777777" w:rsidR="00D32D1F" w:rsidRDefault="00D32D1F">
    <w:pPr>
      <w:pStyle w:val="Kopfzeile"/>
      <w:tabs>
        <w:tab w:val="clear" w:pos="9072"/>
        <w:tab w:val="right" w:pos="8761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5A2112A" wp14:editId="35792F08">
          <wp:simplePos x="0" y="0"/>
          <wp:positionH relativeFrom="page">
            <wp:posOffset>730663</wp:posOffset>
          </wp:positionH>
          <wp:positionV relativeFrom="page">
            <wp:posOffset>298450</wp:posOffset>
          </wp:positionV>
          <wp:extent cx="6230621" cy="972820"/>
          <wp:effectExtent l="0" t="0" r="0" b="0"/>
          <wp:wrapNone/>
          <wp:docPr id="1073741825" name="officeArt object" descr="F:\Scheurich\Logos\Briefbogen 2018\Scheurich_Pressebogen_2018_A4_Kopczeil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F:\Scheurich\Logos\Briefbogen 2018\Scheurich_Pressebogen_2018_A4_Kopczeile.png" descr="F:\Scheurich\Logos\Briefbogen 2018\Scheurich_Pressebogen_2018_A4_Kopczeil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0621" cy="9728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50E1748" wp14:editId="089FE2AD">
          <wp:simplePos x="0" y="0"/>
          <wp:positionH relativeFrom="page">
            <wp:posOffset>827405</wp:posOffset>
          </wp:positionH>
          <wp:positionV relativeFrom="page">
            <wp:posOffset>10662284</wp:posOffset>
          </wp:positionV>
          <wp:extent cx="6106796" cy="739141"/>
          <wp:effectExtent l="0" t="0" r="0" b="0"/>
          <wp:wrapNone/>
          <wp:docPr id="1073741826" name="officeArt object" descr="20190918_Scheurich_Pressebogen_A4_NE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20190918_Scheurich_Pressebogen_A4_NEU" descr="20190918_Scheurich_Pressebogen_A4_NEU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06796" cy="739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16946C46" w14:textId="77777777" w:rsidR="00D32D1F" w:rsidRDefault="00D32D1F">
    <w:pPr>
      <w:pStyle w:val="Kopfzeile"/>
      <w:tabs>
        <w:tab w:val="clear" w:pos="9072"/>
        <w:tab w:val="right" w:pos="8761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FFE"/>
    <w:rsid w:val="00071288"/>
    <w:rsid w:val="001367AA"/>
    <w:rsid w:val="003451D7"/>
    <w:rsid w:val="0052568C"/>
    <w:rsid w:val="00562218"/>
    <w:rsid w:val="00570FFE"/>
    <w:rsid w:val="00601A7C"/>
    <w:rsid w:val="00A365B9"/>
    <w:rsid w:val="00A60C6C"/>
    <w:rsid w:val="00A77A04"/>
    <w:rsid w:val="00AF3975"/>
    <w:rsid w:val="00B873D4"/>
    <w:rsid w:val="00CC5873"/>
    <w:rsid w:val="00D32D1F"/>
    <w:rsid w:val="00DB4BD7"/>
    <w:rsid w:val="00EE30EC"/>
    <w:rsid w:val="00F47145"/>
    <w:rsid w:val="00FA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FEAB6C"/>
  <w15:docId w15:val="{5BCE7D0C-A52F-41B8-82BB-5F27A069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 Unicode MS"/>
      <w:color w:val="000000"/>
      <w:u w:color="000000"/>
    </w:rPr>
  </w:style>
  <w:style w:type="paragraph" w:styleId="berschrift1">
    <w:name w:val="heading 1"/>
    <w:next w:val="Standard"/>
    <w:uiPriority w:val="9"/>
    <w:qFormat/>
    <w:pPr>
      <w:keepNext/>
      <w:outlineLvl w:val="0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berschrift2">
    <w:name w:val="heading 2"/>
    <w:next w:val="Standard"/>
    <w:link w:val="berschrift2Zchn"/>
    <w:unhideWhenUsed/>
    <w:qFormat/>
    <w:pPr>
      <w:keepNext/>
      <w:outlineLvl w:val="1"/>
    </w:pPr>
    <w:rPr>
      <w:rFonts w:ascii="Arial" w:hAnsi="Arial" w:cs="Arial Unicode MS"/>
      <w:color w:val="000000"/>
      <w:sz w:val="36"/>
      <w:szCs w:val="36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Arial" w:hAnsi="Arial" w:cs="Arial Unicode MS"/>
      <w:color w:val="000000"/>
      <w:u w:color="000000"/>
    </w:rPr>
  </w:style>
  <w:style w:type="paragraph" w:styleId="Fuzeile">
    <w:name w:val="footer"/>
    <w:link w:val="FuzeileZchn"/>
    <w:pPr>
      <w:tabs>
        <w:tab w:val="center" w:pos="4536"/>
        <w:tab w:val="right" w:pos="9072"/>
      </w:tabs>
    </w:pPr>
    <w:rPr>
      <w:rFonts w:ascii="Arial" w:hAnsi="Arial" w:cs="Arial Unicode MS"/>
      <w:color w:val="000000"/>
      <w:u w:color="000000"/>
    </w:rPr>
  </w:style>
  <w:style w:type="paragraph" w:styleId="NurText">
    <w:name w:val="Plain Text"/>
    <w:link w:val="NurTextZchn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B4BD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B4BD7"/>
  </w:style>
  <w:style w:type="character" w:customStyle="1" w:styleId="KommentartextZchn">
    <w:name w:val="Kommentartext Zchn"/>
    <w:basedOn w:val="Absatz-Standardschriftart"/>
    <w:link w:val="Kommentartext"/>
    <w:uiPriority w:val="99"/>
    <w:rsid w:val="00DB4BD7"/>
    <w:rPr>
      <w:rFonts w:ascii="Arial" w:hAnsi="Arial" w:cs="Arial Unicode MS"/>
      <w:color w:val="000000"/>
      <w:u w:color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4B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4BD7"/>
    <w:rPr>
      <w:rFonts w:ascii="Arial" w:hAnsi="Arial" w:cs="Arial Unicode MS"/>
      <w:b/>
      <w:bCs/>
      <w:color w:val="000000"/>
      <w:u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2D1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2D1F"/>
    <w:rPr>
      <w:rFonts w:ascii="Lucida Grande" w:hAnsi="Lucida Grande" w:cs="Arial Unicode MS"/>
      <w:color w:val="000000"/>
      <w:sz w:val="18"/>
      <w:szCs w:val="18"/>
      <w:u w:color="000000"/>
    </w:rPr>
  </w:style>
  <w:style w:type="paragraph" w:styleId="berarbeitung">
    <w:name w:val="Revision"/>
    <w:hidden/>
    <w:uiPriority w:val="99"/>
    <w:semiHidden/>
    <w:rsid w:val="005256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 Unicode MS"/>
      <w:color w:val="000000"/>
      <w:u w:color="000000"/>
    </w:rPr>
  </w:style>
  <w:style w:type="character" w:customStyle="1" w:styleId="NurTextZchn">
    <w:name w:val="Nur Text Zchn"/>
    <w:basedOn w:val="Absatz-Standardschriftart"/>
    <w:link w:val="NurText"/>
    <w:rsid w:val="00EE30EC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erschrift2Zchn">
    <w:name w:val="Überschrift 2 Zchn"/>
    <w:basedOn w:val="Absatz-Standardschriftart"/>
    <w:link w:val="berschrift2"/>
    <w:rsid w:val="00F47145"/>
    <w:rPr>
      <w:rFonts w:ascii="Arial" w:hAnsi="Arial" w:cs="Arial Unicode MS"/>
      <w:color w:val="000000"/>
      <w:sz w:val="36"/>
      <w:szCs w:val="36"/>
      <w:u w:color="000000"/>
    </w:rPr>
  </w:style>
  <w:style w:type="character" w:customStyle="1" w:styleId="FuzeileZchn">
    <w:name w:val="Fußzeile Zchn"/>
    <w:basedOn w:val="Absatz-Standardschriftart"/>
    <w:link w:val="Fuzeile"/>
    <w:rsid w:val="00F47145"/>
    <w:rPr>
      <w:rFonts w:ascii="Arial" w:hAnsi="Arial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Christiene Hock</dc:creator>
  <cp:lastModifiedBy>Christiene Hock</cp:lastModifiedBy>
  <cp:revision>5</cp:revision>
  <dcterms:created xsi:type="dcterms:W3CDTF">2023-02-20T12:15:00Z</dcterms:created>
  <dcterms:modified xsi:type="dcterms:W3CDTF">2023-02-20T12:17:00Z</dcterms:modified>
</cp:coreProperties>
</file>