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2D837821" w:rsidR="00DC29DA" w:rsidRDefault="001C5DCA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Für die klare Linie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39AFDEFD" w:rsidR="00DC29DA" w:rsidRDefault="001C5DCA" w:rsidP="00DC29DA">
      <w:pPr>
        <w:pStyle w:val="berschrift2"/>
        <w:rPr>
          <w:b/>
        </w:rPr>
      </w:pPr>
      <w:proofErr w:type="spellStart"/>
      <w:r>
        <w:rPr>
          <w:b/>
        </w:rPr>
        <w:t>Purista</w:t>
      </w:r>
      <w:proofErr w:type="spellEnd"/>
      <w:r>
        <w:rPr>
          <w:b/>
        </w:rPr>
        <w:t xml:space="preserve"> Grey Line &amp; White Line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087AF354" w14:textId="37515DDA" w:rsidR="001C5DCA" w:rsidRDefault="00484062" w:rsidP="001C5DCA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FB2F150" wp14:editId="554EE815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80000"/>
            <wp:effectExtent l="0" t="0" r="0" b="0"/>
            <wp:wrapTight wrapText="bothSides">
              <wp:wrapPolygon edited="0">
                <wp:start x="0" y="0"/>
                <wp:lineTo x="0" y="21448"/>
                <wp:lineTo x="21393" y="21448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226_30_Purista_GreyLine_WhiteLine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DCA">
        <w:rPr>
          <w:sz w:val="22"/>
          <w:szCs w:val="22"/>
        </w:rPr>
        <w:t>Durchatmen im Wohnambiente: Jetzt gibt es einen neuen Style für alle Lieblingsräume – und mit ihm ziehen natürlich anmutende Accessoires und viel Grün ein</w:t>
      </w:r>
      <w:r w:rsidR="00257D8B">
        <w:rPr>
          <w:sz w:val="22"/>
          <w:szCs w:val="22"/>
        </w:rPr>
        <w:t>.</w:t>
      </w:r>
      <w:r w:rsidR="001C5DCA">
        <w:rPr>
          <w:sz w:val="22"/>
          <w:szCs w:val="22"/>
        </w:rPr>
        <w:t xml:space="preserve"> Scheurich präsentiert passend dazu die Übertöpfe </w:t>
      </w:r>
      <w:proofErr w:type="spellStart"/>
      <w:r w:rsidR="001C5DCA">
        <w:rPr>
          <w:sz w:val="22"/>
          <w:szCs w:val="22"/>
        </w:rPr>
        <w:t>Purista</w:t>
      </w:r>
      <w:proofErr w:type="spellEnd"/>
      <w:r w:rsidR="001C5DCA">
        <w:rPr>
          <w:sz w:val="22"/>
          <w:szCs w:val="22"/>
        </w:rPr>
        <w:t xml:space="preserve"> Grey Line </w:t>
      </w:r>
      <w:r>
        <w:rPr>
          <w:sz w:val="22"/>
          <w:szCs w:val="22"/>
        </w:rPr>
        <w:t xml:space="preserve">und </w:t>
      </w:r>
      <w:r w:rsidR="001C5DCA">
        <w:rPr>
          <w:sz w:val="22"/>
          <w:szCs w:val="22"/>
        </w:rPr>
        <w:t xml:space="preserve">White Line für </w:t>
      </w:r>
      <w:r w:rsidR="0019538D">
        <w:rPr>
          <w:sz w:val="22"/>
          <w:szCs w:val="22"/>
        </w:rPr>
        <w:t>inspirierende Looks</w:t>
      </w:r>
      <w:r w:rsidR="001C5DCA">
        <w:rPr>
          <w:sz w:val="22"/>
          <w:szCs w:val="22"/>
        </w:rPr>
        <w:t xml:space="preserve"> mit Wow-Effekt.</w:t>
      </w:r>
    </w:p>
    <w:p w14:paraId="6FD58CA5" w14:textId="77777777" w:rsidR="001C5DCA" w:rsidRDefault="001C5DCA" w:rsidP="001C5DCA">
      <w:pPr>
        <w:spacing w:line="360" w:lineRule="auto"/>
        <w:jc w:val="both"/>
        <w:rPr>
          <w:sz w:val="22"/>
          <w:szCs w:val="22"/>
        </w:rPr>
      </w:pPr>
    </w:p>
    <w:p w14:paraId="66703C37" w14:textId="339D6DAF" w:rsidR="0019538D" w:rsidRDefault="001C5DCA" w:rsidP="0048406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Dieses Wow erreicht Pflanzenliebhaber mit </w:t>
      </w:r>
      <w:proofErr w:type="spellStart"/>
      <w:r w:rsidR="00434756">
        <w:rPr>
          <w:sz w:val="22"/>
          <w:szCs w:val="22"/>
        </w:rPr>
        <w:t>Purista</w:t>
      </w:r>
      <w:proofErr w:type="spellEnd"/>
      <w:r w:rsidR="004347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Grey Line </w:t>
      </w:r>
      <w:r w:rsidR="00257D8B">
        <w:rPr>
          <w:sz w:val="22"/>
          <w:szCs w:val="22"/>
        </w:rPr>
        <w:t>und</w:t>
      </w:r>
      <w:r>
        <w:rPr>
          <w:sz w:val="22"/>
          <w:szCs w:val="22"/>
        </w:rPr>
        <w:t xml:space="preserve"> White Line gleich doppelt</w:t>
      </w:r>
      <w:r w:rsidR="00257D8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 w:rsidR="00484062" w:rsidRPr="00484062">
        <w:rPr>
          <w:rFonts w:cs="Arial"/>
          <w:sz w:val="22"/>
          <w:szCs w:val="22"/>
        </w:rPr>
        <w:t>Strelitzia</w:t>
      </w:r>
      <w:proofErr w:type="spellEnd"/>
      <w:r w:rsidR="00484062" w:rsidRPr="00484062">
        <w:rPr>
          <w:rFonts w:cs="Arial"/>
          <w:sz w:val="22"/>
          <w:szCs w:val="22"/>
        </w:rPr>
        <w:t xml:space="preserve"> </w:t>
      </w:r>
      <w:proofErr w:type="spellStart"/>
      <w:r w:rsidR="00484062" w:rsidRPr="00484062">
        <w:rPr>
          <w:rFonts w:cs="Arial"/>
          <w:sz w:val="22"/>
          <w:szCs w:val="22"/>
        </w:rPr>
        <w:t>nicolai</w:t>
      </w:r>
      <w:proofErr w:type="spellEnd"/>
      <w:r w:rsidR="00484062" w:rsidRPr="00484062">
        <w:rPr>
          <w:rFonts w:cs="Arial"/>
          <w:sz w:val="22"/>
          <w:szCs w:val="22"/>
        </w:rPr>
        <w:t xml:space="preserve"> (Paradiesvogelblume)</w:t>
      </w:r>
      <w:r w:rsidR="00484062">
        <w:rPr>
          <w:rFonts w:cs="Arial"/>
          <w:sz w:val="22"/>
          <w:szCs w:val="22"/>
        </w:rPr>
        <w:t xml:space="preserve"> oder</w:t>
      </w:r>
      <w:r w:rsidR="00484062" w:rsidRPr="00484062">
        <w:rPr>
          <w:rFonts w:cs="Arial"/>
          <w:sz w:val="22"/>
          <w:szCs w:val="22"/>
        </w:rPr>
        <w:t xml:space="preserve"> </w:t>
      </w:r>
      <w:proofErr w:type="spellStart"/>
      <w:r w:rsidR="00484062" w:rsidRPr="00484062">
        <w:rPr>
          <w:rFonts w:cs="Arial"/>
          <w:sz w:val="22"/>
          <w:szCs w:val="22"/>
        </w:rPr>
        <w:t>Dracaena</w:t>
      </w:r>
      <w:proofErr w:type="spellEnd"/>
      <w:r w:rsidR="00484062" w:rsidRPr="00484062">
        <w:rPr>
          <w:rFonts w:cs="Arial"/>
          <w:sz w:val="22"/>
          <w:szCs w:val="22"/>
        </w:rPr>
        <w:t xml:space="preserve"> (Drachenbaum)</w:t>
      </w:r>
      <w:r w:rsidR="0048406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zum Beispiel fallen als Großpflanzen beim Betreten des Zimmers sofort ins Auge und sorgen für einen Frische-Kick und Entspannung nach einem langen Tag.</w:t>
      </w:r>
    </w:p>
    <w:p w14:paraId="264B0BAE" w14:textId="77777777" w:rsidR="0019538D" w:rsidRDefault="0019538D" w:rsidP="00484062">
      <w:pPr>
        <w:spacing w:line="360" w:lineRule="auto"/>
        <w:jc w:val="both"/>
        <w:rPr>
          <w:sz w:val="22"/>
          <w:szCs w:val="22"/>
        </w:rPr>
      </w:pPr>
    </w:p>
    <w:p w14:paraId="6AE491FB" w14:textId="77777777" w:rsidR="0019538D" w:rsidRDefault="0019538D" w:rsidP="00484062">
      <w:pPr>
        <w:spacing w:line="360" w:lineRule="auto"/>
        <w:jc w:val="both"/>
        <w:rPr>
          <w:sz w:val="22"/>
          <w:szCs w:val="22"/>
        </w:rPr>
      </w:pPr>
    </w:p>
    <w:p w14:paraId="58FF645A" w14:textId="77777777" w:rsidR="0019538D" w:rsidRDefault="0019538D" w:rsidP="00484062">
      <w:pPr>
        <w:spacing w:line="360" w:lineRule="auto"/>
        <w:jc w:val="both"/>
        <w:rPr>
          <w:sz w:val="22"/>
          <w:szCs w:val="22"/>
        </w:rPr>
      </w:pPr>
    </w:p>
    <w:p w14:paraId="71DD3EF5" w14:textId="6507E1B0" w:rsidR="0019538D" w:rsidRDefault="0019538D" w:rsidP="0048406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="00461ED8">
        <w:rPr>
          <w:sz w:val="22"/>
          <w:szCs w:val="22"/>
        </w:rPr>
        <w:t xml:space="preserve">dickwandigen </w:t>
      </w:r>
      <w:r>
        <w:rPr>
          <w:sz w:val="22"/>
          <w:szCs w:val="22"/>
        </w:rPr>
        <w:t>Pflanzgefäße</w:t>
      </w:r>
      <w:r w:rsidR="001C5DCA">
        <w:rPr>
          <w:sz w:val="22"/>
          <w:szCs w:val="22"/>
        </w:rPr>
        <w:t xml:space="preserve"> </w:t>
      </w:r>
      <w:r w:rsidR="00461ED8">
        <w:rPr>
          <w:sz w:val="22"/>
          <w:szCs w:val="22"/>
        </w:rPr>
        <w:t xml:space="preserve">sind </w:t>
      </w:r>
      <w:r w:rsidR="001C5DCA">
        <w:rPr>
          <w:sz w:val="22"/>
          <w:szCs w:val="22"/>
        </w:rPr>
        <w:t>aus dem recyclingfähige</w:t>
      </w:r>
      <w:r w:rsidR="00257D8B">
        <w:rPr>
          <w:sz w:val="22"/>
          <w:szCs w:val="22"/>
        </w:rPr>
        <w:t>n</w:t>
      </w:r>
      <w:r w:rsidR="001C5DCA">
        <w:rPr>
          <w:sz w:val="22"/>
          <w:szCs w:val="22"/>
        </w:rPr>
        <w:t xml:space="preserve"> Kunststoff </w:t>
      </w:r>
      <w:proofErr w:type="spellStart"/>
      <w:r w:rsidR="001C5DCA">
        <w:rPr>
          <w:sz w:val="22"/>
          <w:szCs w:val="22"/>
        </w:rPr>
        <w:t>Ce</w:t>
      </w:r>
      <w:r w:rsidR="00257D8B">
        <w:rPr>
          <w:sz w:val="22"/>
          <w:szCs w:val="22"/>
        </w:rPr>
        <w:t>r</w:t>
      </w:r>
      <w:r w:rsidR="001C5DCA">
        <w:rPr>
          <w:sz w:val="22"/>
          <w:szCs w:val="22"/>
        </w:rPr>
        <w:t>turo</w:t>
      </w:r>
      <w:proofErr w:type="spellEnd"/>
      <w:r w:rsidR="001C5DCA">
        <w:rPr>
          <w:sz w:val="22"/>
          <w:szCs w:val="22"/>
        </w:rPr>
        <w:t xml:space="preserve"> </w:t>
      </w:r>
      <w:r w:rsidR="00461ED8">
        <w:rPr>
          <w:sz w:val="22"/>
          <w:szCs w:val="22"/>
        </w:rPr>
        <w:t xml:space="preserve">gefertigt. </w:t>
      </w:r>
      <w:r>
        <w:rPr>
          <w:sz w:val="22"/>
          <w:szCs w:val="22"/>
        </w:rPr>
        <w:t xml:space="preserve">Mit dem </w:t>
      </w:r>
      <w:proofErr w:type="spellStart"/>
      <w:r>
        <w:rPr>
          <w:sz w:val="22"/>
          <w:szCs w:val="22"/>
        </w:rPr>
        <w:t>PolyTech</w:t>
      </w:r>
      <w:proofErr w:type="spellEnd"/>
      <w:r>
        <w:rPr>
          <w:sz w:val="22"/>
          <w:szCs w:val="22"/>
        </w:rPr>
        <w:t>-Verfahren erzeugt Scheurich 3D-Effekte auf der glatten und pflegeleichten Oberfläche.</w:t>
      </w:r>
    </w:p>
    <w:p w14:paraId="781CECA4" w14:textId="77777777" w:rsidR="001C5DCA" w:rsidRDefault="001C5DCA" w:rsidP="001C5DCA">
      <w:pPr>
        <w:spacing w:line="360" w:lineRule="auto"/>
        <w:jc w:val="both"/>
        <w:rPr>
          <w:sz w:val="22"/>
          <w:szCs w:val="22"/>
        </w:rPr>
      </w:pPr>
    </w:p>
    <w:p w14:paraId="08AF54E1" w14:textId="780C3B8A" w:rsidR="001C5DCA" w:rsidRPr="00D74B3C" w:rsidRDefault="001C5DCA" w:rsidP="001C5DC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Auf dem Boden oder auf kleinen Beistelltischen platziert, komm</w:t>
      </w:r>
      <w:r w:rsidR="00434756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Purista</w:t>
      </w:r>
      <w:proofErr w:type="spellEnd"/>
      <w:r>
        <w:rPr>
          <w:sz w:val="22"/>
          <w:szCs w:val="22"/>
        </w:rPr>
        <w:t xml:space="preserve"> perfekt zur Geltung</w:t>
      </w:r>
      <w:r w:rsidR="00434756">
        <w:rPr>
          <w:sz w:val="22"/>
          <w:szCs w:val="22"/>
        </w:rPr>
        <w:t>.</w:t>
      </w:r>
      <w:r>
        <w:rPr>
          <w:sz w:val="22"/>
          <w:szCs w:val="22"/>
        </w:rPr>
        <w:t xml:space="preserve"> Für die optimale Wirkung im Raum </w:t>
      </w:r>
      <w:r w:rsidR="00EF4BE6">
        <w:rPr>
          <w:sz w:val="22"/>
          <w:szCs w:val="22"/>
        </w:rPr>
        <w:t>kombinieren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Dekof</w:t>
      </w:r>
      <w:r w:rsidR="0019538D">
        <w:rPr>
          <w:sz w:val="22"/>
          <w:szCs w:val="22"/>
        </w:rPr>
        <w:t>ans</w:t>
      </w:r>
      <w:proofErr w:type="spellEnd"/>
      <w:r>
        <w:rPr>
          <w:sz w:val="22"/>
          <w:szCs w:val="22"/>
        </w:rPr>
        <w:t xml:space="preserve"> </w:t>
      </w:r>
      <w:r w:rsidR="00EF4BE6">
        <w:rPr>
          <w:sz w:val="22"/>
          <w:szCs w:val="22"/>
        </w:rPr>
        <w:t>gerne auch mehrere</w:t>
      </w:r>
      <w:r>
        <w:rPr>
          <w:sz w:val="22"/>
          <w:szCs w:val="22"/>
        </w:rPr>
        <w:t xml:space="preserve"> Übertöpfe</w:t>
      </w:r>
      <w:r w:rsidR="00EF4B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D42576">
        <w:rPr>
          <w:sz w:val="22"/>
          <w:szCs w:val="22"/>
        </w:rPr>
        <w:t>d</w:t>
      </w:r>
      <w:r>
        <w:rPr>
          <w:sz w:val="22"/>
          <w:szCs w:val="22"/>
        </w:rPr>
        <w:t>ie Aufmerksamkeit ist ihnen so und so sicher. Das Augenmerk auf das verwendete Material zu le</w:t>
      </w:r>
      <w:r w:rsidR="0019538D">
        <w:rPr>
          <w:sz w:val="22"/>
          <w:szCs w:val="22"/>
        </w:rPr>
        <w:t>g</w:t>
      </w:r>
      <w:r>
        <w:rPr>
          <w:sz w:val="22"/>
          <w:szCs w:val="22"/>
        </w:rPr>
        <w:t xml:space="preserve">en, lohnt sich ebenso: </w:t>
      </w:r>
      <w:proofErr w:type="spellStart"/>
      <w:r>
        <w:rPr>
          <w:sz w:val="22"/>
          <w:szCs w:val="22"/>
        </w:rPr>
        <w:t>Ce</w:t>
      </w:r>
      <w:r w:rsidR="00D42576">
        <w:rPr>
          <w:sz w:val="22"/>
          <w:szCs w:val="22"/>
        </w:rPr>
        <w:t>r</w:t>
      </w:r>
      <w:r>
        <w:rPr>
          <w:sz w:val="22"/>
          <w:szCs w:val="22"/>
        </w:rPr>
        <w:t>turo</w:t>
      </w:r>
      <w:proofErr w:type="spellEnd"/>
      <w:r>
        <w:rPr>
          <w:sz w:val="22"/>
          <w:szCs w:val="22"/>
        </w:rPr>
        <w:t xml:space="preserve"> ist innovativ</w:t>
      </w:r>
      <w:r w:rsidR="00461ED8">
        <w:rPr>
          <w:sz w:val="22"/>
          <w:szCs w:val="22"/>
        </w:rPr>
        <w:t xml:space="preserve">, </w:t>
      </w:r>
      <w:r>
        <w:rPr>
          <w:sz w:val="22"/>
          <w:szCs w:val="22"/>
        </w:rPr>
        <w:t>nachhaltig</w:t>
      </w:r>
      <w:r w:rsidR="00461ED8">
        <w:rPr>
          <w:sz w:val="22"/>
          <w:szCs w:val="22"/>
        </w:rPr>
        <w:t xml:space="preserve"> und Made in </w:t>
      </w:r>
      <w:r w:rsidR="00461ED8">
        <w:rPr>
          <w:sz w:val="22"/>
          <w:szCs w:val="22"/>
        </w:rPr>
        <w:lastRenderedPageBreak/>
        <w:t>Germany</w:t>
      </w:r>
      <w:r w:rsidR="00D42576">
        <w:rPr>
          <w:sz w:val="22"/>
          <w:szCs w:val="22"/>
        </w:rPr>
        <w:t xml:space="preserve">. </w:t>
      </w:r>
      <w:r w:rsidR="00434756">
        <w:rPr>
          <w:sz w:val="22"/>
          <w:szCs w:val="22"/>
        </w:rPr>
        <w:t>Bei der Herstellung</w:t>
      </w:r>
      <w:r>
        <w:rPr>
          <w:sz w:val="22"/>
          <w:szCs w:val="22"/>
        </w:rPr>
        <w:t xml:space="preserve"> </w:t>
      </w:r>
      <w:r w:rsidR="00D42576">
        <w:rPr>
          <w:sz w:val="22"/>
          <w:szCs w:val="22"/>
        </w:rPr>
        <w:t>verwendet</w:t>
      </w:r>
      <w:r>
        <w:rPr>
          <w:sz w:val="22"/>
          <w:szCs w:val="22"/>
        </w:rPr>
        <w:t xml:space="preserve"> Scheurich bis zu 98 Prozent Recycling</w:t>
      </w:r>
      <w:r w:rsidR="00D42576">
        <w:rPr>
          <w:sz w:val="22"/>
          <w:szCs w:val="22"/>
        </w:rPr>
        <w:t>material</w:t>
      </w:r>
      <w:r>
        <w:rPr>
          <w:sz w:val="22"/>
          <w:szCs w:val="22"/>
        </w:rPr>
        <w:t>, um umweltschonende</w:t>
      </w:r>
      <w:r w:rsidR="0019538D">
        <w:rPr>
          <w:sz w:val="22"/>
          <w:szCs w:val="22"/>
        </w:rPr>
        <w:t xml:space="preserve">, </w:t>
      </w:r>
      <w:r>
        <w:rPr>
          <w:sz w:val="22"/>
          <w:szCs w:val="22"/>
        </w:rPr>
        <w:t>hochwertige Pflanzgefäße mit einer 8-Jahres-Garantie anzubieten.</w:t>
      </w:r>
    </w:p>
    <w:p w14:paraId="4957F49C" w14:textId="77777777" w:rsidR="001C5DCA" w:rsidRPr="00D74B3C" w:rsidRDefault="001C5DCA" w:rsidP="001C5DCA">
      <w:pPr>
        <w:spacing w:line="360" w:lineRule="auto"/>
        <w:jc w:val="both"/>
        <w:rPr>
          <w:sz w:val="22"/>
          <w:szCs w:val="22"/>
        </w:rPr>
      </w:pPr>
    </w:p>
    <w:p w14:paraId="3BB4EB7F" w14:textId="4E4FD957" w:rsidR="00DC29DA" w:rsidRPr="00E57EFC" w:rsidRDefault="001C5DCA" w:rsidP="001C5DC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Was drinnen gut ankommt, findet auch auf Terrassen und in Gärten seinen Einsatz: </w:t>
      </w:r>
      <w:proofErr w:type="spellStart"/>
      <w:r w:rsidRPr="00D74B3C">
        <w:rPr>
          <w:sz w:val="22"/>
          <w:szCs w:val="22"/>
        </w:rPr>
        <w:t>Purista</w:t>
      </w:r>
      <w:proofErr w:type="spellEnd"/>
      <w:r w:rsidRPr="00D74B3C">
        <w:rPr>
          <w:sz w:val="22"/>
          <w:szCs w:val="22"/>
        </w:rPr>
        <w:t xml:space="preserve">+ </w:t>
      </w:r>
      <w:r>
        <w:rPr>
          <w:sz w:val="22"/>
          <w:szCs w:val="22"/>
        </w:rPr>
        <w:t xml:space="preserve">für den </w:t>
      </w:r>
      <w:proofErr w:type="spellStart"/>
      <w:r>
        <w:rPr>
          <w:sz w:val="22"/>
          <w:szCs w:val="22"/>
        </w:rPr>
        <w:t>Outdoorbereich</w:t>
      </w:r>
      <w:proofErr w:type="spellEnd"/>
      <w:r>
        <w:rPr>
          <w:sz w:val="22"/>
          <w:szCs w:val="22"/>
        </w:rPr>
        <w:t xml:space="preserve"> </w:t>
      </w:r>
      <w:r w:rsidRPr="00D74B3C">
        <w:rPr>
          <w:sz w:val="22"/>
          <w:szCs w:val="22"/>
        </w:rPr>
        <w:t xml:space="preserve">zeichnet sich </w:t>
      </w:r>
      <w:r>
        <w:rPr>
          <w:sz w:val="22"/>
          <w:szCs w:val="22"/>
        </w:rPr>
        <w:t xml:space="preserve">zusätzlich </w:t>
      </w:r>
      <w:r w:rsidRPr="00D74B3C">
        <w:rPr>
          <w:sz w:val="22"/>
          <w:szCs w:val="22"/>
        </w:rPr>
        <w:t>durch einen praktischen Bewässerungseinsatz aus, der die Pflanzen optimal mit Wasser versorgt, während der Überlauf Staunässe in den Gefäßen zuverlässig verhindert.</w:t>
      </w:r>
    </w:p>
    <w:p w14:paraId="4AEBCD70" w14:textId="212B0C7F" w:rsidR="001C5DCA" w:rsidRDefault="001C5DCA" w:rsidP="001C5DCA">
      <w:pPr>
        <w:spacing w:line="360" w:lineRule="auto"/>
        <w:jc w:val="both"/>
        <w:rPr>
          <w:sz w:val="22"/>
          <w:szCs w:val="22"/>
        </w:rPr>
      </w:pPr>
    </w:p>
    <w:p w14:paraId="244923C1" w14:textId="6394357B" w:rsidR="00CA7F22" w:rsidRDefault="00CA7F22" w:rsidP="00CA7F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 w:rsidRPr="00B82584">
        <w:rPr>
          <w:rFonts w:cs="Arial"/>
          <w:sz w:val="22"/>
          <w:szCs w:val="22"/>
          <w:lang w:eastAsia="ja-JP"/>
        </w:rPr>
        <w:t>1 Topf = 1 Baum</w:t>
      </w:r>
      <w:r>
        <w:rPr>
          <w:sz w:val="22"/>
          <w:szCs w:val="22"/>
        </w:rPr>
        <w:t xml:space="preserve">: Für jedes verkaufte </w:t>
      </w:r>
      <w:proofErr w:type="spellStart"/>
      <w:r>
        <w:rPr>
          <w:sz w:val="22"/>
          <w:szCs w:val="22"/>
        </w:rPr>
        <w:t>Purista</w:t>
      </w:r>
      <w:proofErr w:type="spellEnd"/>
      <w:r>
        <w:rPr>
          <w:sz w:val="22"/>
          <w:szCs w:val="22"/>
        </w:rPr>
        <w:t xml:space="preserve">-Gefäß </w:t>
      </w:r>
      <w:r w:rsidRPr="00B82584">
        <w:rPr>
          <w:rFonts w:cs="Arial"/>
          <w:sz w:val="22"/>
          <w:szCs w:val="22"/>
          <w:lang w:eastAsia="ja-JP"/>
        </w:rPr>
        <w:t xml:space="preserve">pflanzt Scheurich zusammen mit </w:t>
      </w:r>
      <w:r w:rsidR="006720F2">
        <w:rPr>
          <w:rFonts w:cs="Arial"/>
          <w:sz w:val="22"/>
          <w:szCs w:val="22"/>
          <w:lang w:eastAsia="ja-JP"/>
        </w:rPr>
        <w:t xml:space="preserve">der </w:t>
      </w:r>
      <w:r w:rsidR="006720F2" w:rsidRPr="00B82584">
        <w:rPr>
          <w:rFonts w:cs="Arial"/>
          <w:sz w:val="22"/>
          <w:szCs w:val="22"/>
          <w:lang w:eastAsia="ja-JP"/>
        </w:rPr>
        <w:t>gemeinnützige</w:t>
      </w:r>
      <w:r w:rsidR="006720F2">
        <w:rPr>
          <w:rFonts w:cs="Arial"/>
          <w:sz w:val="22"/>
          <w:szCs w:val="22"/>
          <w:lang w:eastAsia="ja-JP"/>
        </w:rPr>
        <w:t>n</w:t>
      </w:r>
      <w:r w:rsidR="006720F2" w:rsidRPr="00B82584">
        <w:rPr>
          <w:rFonts w:cs="Arial"/>
          <w:sz w:val="22"/>
          <w:szCs w:val="22"/>
          <w:lang w:eastAsia="ja-JP"/>
        </w:rPr>
        <w:t xml:space="preserve"> </w:t>
      </w:r>
      <w:r w:rsidR="006720F2">
        <w:rPr>
          <w:rFonts w:cs="Arial"/>
          <w:sz w:val="22"/>
          <w:szCs w:val="22"/>
          <w:lang w:eastAsia="ja-JP"/>
        </w:rPr>
        <w:t>Organisation</w:t>
      </w:r>
      <w:r w:rsidR="006720F2" w:rsidRPr="00B82584">
        <w:rPr>
          <w:rFonts w:cs="Arial"/>
          <w:sz w:val="22"/>
          <w:szCs w:val="22"/>
          <w:lang w:eastAsia="ja-JP"/>
        </w:rPr>
        <w:t xml:space="preserve"> </w:t>
      </w:r>
      <w:r w:rsidRPr="00B82584">
        <w:rPr>
          <w:rFonts w:cs="Arial"/>
          <w:sz w:val="22"/>
          <w:szCs w:val="22"/>
          <w:lang w:eastAsia="ja-JP"/>
        </w:rPr>
        <w:t xml:space="preserve">Eden </w:t>
      </w:r>
      <w:proofErr w:type="spellStart"/>
      <w:r>
        <w:rPr>
          <w:rFonts w:cs="Arial"/>
          <w:sz w:val="22"/>
          <w:szCs w:val="22"/>
        </w:rPr>
        <w:t>Reforest</w:t>
      </w:r>
      <w:r w:rsidRPr="00B82584">
        <w:rPr>
          <w:rFonts w:cs="Arial"/>
          <w:sz w:val="22"/>
          <w:szCs w:val="22"/>
        </w:rPr>
        <w:t>ation</w:t>
      </w:r>
      <w:proofErr w:type="spellEnd"/>
      <w:r w:rsidRPr="00B82584">
        <w:rPr>
          <w:rFonts w:cs="Arial"/>
          <w:sz w:val="22"/>
          <w:szCs w:val="22"/>
        </w:rPr>
        <w:t xml:space="preserve"> </w:t>
      </w:r>
      <w:r w:rsidRPr="00B82584">
        <w:rPr>
          <w:rFonts w:cs="Arial"/>
          <w:sz w:val="22"/>
          <w:szCs w:val="22"/>
          <w:lang w:eastAsia="ja-JP"/>
        </w:rPr>
        <w:t>einen Baum</w:t>
      </w:r>
      <w:r w:rsidR="006720F2">
        <w:rPr>
          <w:rFonts w:cs="Arial"/>
          <w:sz w:val="22"/>
          <w:szCs w:val="22"/>
          <w:lang w:eastAsia="ja-JP"/>
        </w:rPr>
        <w:t xml:space="preserve"> und setzt sich damit aktiv für den Klimaschutz ein.</w:t>
      </w:r>
    </w:p>
    <w:p w14:paraId="7F260C50" w14:textId="77777777" w:rsidR="00CA7F22" w:rsidRPr="00E57EFC" w:rsidRDefault="00CA7F22" w:rsidP="00CA7F22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1C5DCA" w:rsidRPr="00E57EFC" w14:paraId="49B87EC6" w14:textId="77777777" w:rsidTr="003A5888">
        <w:tc>
          <w:tcPr>
            <w:tcW w:w="4463" w:type="dxa"/>
          </w:tcPr>
          <w:p w14:paraId="5335177B" w14:textId="77777777" w:rsidR="001C5DCA" w:rsidRPr="00E57EFC" w:rsidRDefault="001C5DCA" w:rsidP="003A58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Lieferbare Größe</w:t>
            </w:r>
            <w:r w:rsidRPr="00E57EFC">
              <w:rPr>
                <w:sz w:val="18"/>
                <w:szCs w:val="18"/>
              </w:rPr>
              <w:t>:</w:t>
            </w:r>
          </w:p>
        </w:tc>
        <w:tc>
          <w:tcPr>
            <w:tcW w:w="4463" w:type="dxa"/>
          </w:tcPr>
          <w:p w14:paraId="36D2A2B3" w14:textId="77777777" w:rsidR="001C5DCA" w:rsidRPr="00E57EFC" w:rsidRDefault="001C5DCA" w:rsidP="003A58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Unverbindliche Preisempfehlung</w:t>
            </w:r>
            <w:r w:rsidRPr="00E57EFC">
              <w:rPr>
                <w:sz w:val="18"/>
                <w:szCs w:val="18"/>
              </w:rPr>
              <w:t>:</w:t>
            </w:r>
          </w:p>
        </w:tc>
      </w:tr>
      <w:tr w:rsidR="001C5DCA" w:rsidRPr="00E57EFC" w14:paraId="1CED780A" w14:textId="77777777" w:rsidTr="003A5888">
        <w:tc>
          <w:tcPr>
            <w:tcW w:w="4463" w:type="dxa"/>
          </w:tcPr>
          <w:p w14:paraId="45E4524A" w14:textId="684CA73E" w:rsidR="001C5DCA" w:rsidRPr="00E57EFC" w:rsidRDefault="001C5DCA" w:rsidP="003A5888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30 cm</w:t>
            </w:r>
          </w:p>
        </w:tc>
        <w:tc>
          <w:tcPr>
            <w:tcW w:w="4463" w:type="dxa"/>
          </w:tcPr>
          <w:p w14:paraId="6335AAFC" w14:textId="77777777" w:rsidR="001C5DCA" w:rsidRPr="00E57EFC" w:rsidRDefault="001C5DCA" w:rsidP="003A58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€ 24,90</w:t>
            </w:r>
          </w:p>
        </w:tc>
      </w:tr>
    </w:tbl>
    <w:p w14:paraId="2A14CBEC" w14:textId="77777777" w:rsidR="001C5DCA" w:rsidRPr="00E57EFC" w:rsidRDefault="001C5DCA" w:rsidP="001C5DCA">
      <w:pPr>
        <w:jc w:val="both"/>
        <w:rPr>
          <w:sz w:val="18"/>
          <w:szCs w:val="18"/>
        </w:rPr>
      </w:pPr>
    </w:p>
    <w:p w14:paraId="7ADFF3DF" w14:textId="77777777" w:rsidR="001C5DCA" w:rsidRDefault="001C5DCA" w:rsidP="001C5DCA"/>
    <w:p w14:paraId="5F7FAD0E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7792479D" w14:textId="41D24AD2" w:rsidR="00D42576" w:rsidRDefault="00D42576" w:rsidP="00DC29DA"/>
    <w:p w14:paraId="3B8D2CA3" w14:textId="31F63498" w:rsidR="00D42576" w:rsidRDefault="00D42576" w:rsidP="00DC29DA"/>
    <w:p w14:paraId="4D4C7AB8" w14:textId="0A0CB3F9" w:rsidR="00D42576" w:rsidRDefault="00D42576" w:rsidP="00DC29DA"/>
    <w:p w14:paraId="246103BE" w14:textId="38D950E9" w:rsidR="00D42576" w:rsidRDefault="00D42576" w:rsidP="00DC29DA"/>
    <w:p w14:paraId="0401E007" w14:textId="56FC16CD" w:rsidR="00D42576" w:rsidRDefault="00D42576" w:rsidP="00DC29DA"/>
    <w:p w14:paraId="2003A166" w14:textId="77777777" w:rsidR="00D42576" w:rsidRDefault="00D42576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25EB5"/>
    <w:rsid w:val="0019538D"/>
    <w:rsid w:val="001C5DCA"/>
    <w:rsid w:val="001E6F8D"/>
    <w:rsid w:val="00257D8B"/>
    <w:rsid w:val="002B40F5"/>
    <w:rsid w:val="003118E3"/>
    <w:rsid w:val="0033339F"/>
    <w:rsid w:val="003E7ACB"/>
    <w:rsid w:val="00416C76"/>
    <w:rsid w:val="00434756"/>
    <w:rsid w:val="004462A1"/>
    <w:rsid w:val="00461ED8"/>
    <w:rsid w:val="00481DD6"/>
    <w:rsid w:val="00484062"/>
    <w:rsid w:val="004D00AF"/>
    <w:rsid w:val="004E5530"/>
    <w:rsid w:val="004E5BF4"/>
    <w:rsid w:val="005605C1"/>
    <w:rsid w:val="005A6173"/>
    <w:rsid w:val="005F7294"/>
    <w:rsid w:val="00603B2C"/>
    <w:rsid w:val="006720F2"/>
    <w:rsid w:val="006B6BED"/>
    <w:rsid w:val="007C3DF8"/>
    <w:rsid w:val="00845488"/>
    <w:rsid w:val="008529B0"/>
    <w:rsid w:val="00872642"/>
    <w:rsid w:val="00A31745"/>
    <w:rsid w:val="00B778F4"/>
    <w:rsid w:val="00BB1F54"/>
    <w:rsid w:val="00CA7F22"/>
    <w:rsid w:val="00D42576"/>
    <w:rsid w:val="00DC29DA"/>
    <w:rsid w:val="00DC57AF"/>
    <w:rsid w:val="00DE7B22"/>
    <w:rsid w:val="00E27DDE"/>
    <w:rsid w:val="00E603A2"/>
    <w:rsid w:val="00EC65DC"/>
    <w:rsid w:val="00EF4BE6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Hervorhebung">
    <w:name w:val="Emphasis"/>
    <w:basedOn w:val="Absatz-Standardschriftart"/>
    <w:uiPriority w:val="20"/>
    <w:qFormat/>
    <w:rsid w:val="00484062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CA7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9</cp:revision>
  <cp:lastPrinted>2023-03-20T08:16:00Z</cp:lastPrinted>
  <dcterms:created xsi:type="dcterms:W3CDTF">2023-03-16T13:35:00Z</dcterms:created>
  <dcterms:modified xsi:type="dcterms:W3CDTF">2023-03-29T07:33:00Z</dcterms:modified>
</cp:coreProperties>
</file>