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4E922F7E" w:rsidR="00DC29DA" w:rsidRDefault="00E31AF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Deko-Idee für den Advent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26607091" w:rsidR="00DC29DA" w:rsidRDefault="00E31AFA" w:rsidP="00DC29DA">
      <w:pPr>
        <w:pStyle w:val="berschrift2"/>
        <w:rPr>
          <w:b/>
        </w:rPr>
      </w:pPr>
      <w:proofErr w:type="spellStart"/>
      <w:r>
        <w:rPr>
          <w:b/>
        </w:rPr>
        <w:t>Gingerbread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543DF268" w14:textId="2BB98C8A" w:rsidR="00E31AFA" w:rsidRDefault="00E31AFA" w:rsidP="00E31A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Darf man die naschen? Bei den neuen Übertöpfen von Scheurich müssen selbst </w:t>
      </w:r>
      <w:proofErr w:type="spellStart"/>
      <w:r>
        <w:rPr>
          <w:sz w:val="22"/>
          <w:szCs w:val="22"/>
        </w:rPr>
        <w:t>Backfans</w:t>
      </w:r>
      <w:proofErr w:type="spellEnd"/>
      <w:r>
        <w:rPr>
          <w:sz w:val="22"/>
          <w:szCs w:val="22"/>
        </w:rPr>
        <w:t xml:space="preserve"> zwei</w:t>
      </w:r>
      <w:r w:rsidR="00C7320F">
        <w:rPr>
          <w:sz w:val="22"/>
          <w:szCs w:val="22"/>
        </w:rPr>
        <w:t xml:space="preserve">mal </w:t>
      </w:r>
      <w:r>
        <w:rPr>
          <w:sz w:val="22"/>
          <w:szCs w:val="22"/>
        </w:rPr>
        <w:t xml:space="preserve">hinschauen. Drei täuschend echte Lebkuchen-Motive zieren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und versüßen die Zeit bis zum Heiligen Abend auf </w:t>
      </w:r>
      <w:r w:rsidR="009661D9">
        <w:rPr>
          <w:sz w:val="22"/>
          <w:szCs w:val="22"/>
        </w:rPr>
        <w:t>besondere</w:t>
      </w:r>
      <w:r>
        <w:rPr>
          <w:sz w:val="22"/>
          <w:szCs w:val="22"/>
        </w:rPr>
        <w:t xml:space="preserve"> Weise. Traditionell gestaltet und innovativ bedruckt sorgt das </w:t>
      </w:r>
      <w:r w:rsidR="009661D9">
        <w:rPr>
          <w:sz w:val="22"/>
          <w:szCs w:val="22"/>
        </w:rPr>
        <w:t xml:space="preserve">charmante </w:t>
      </w:r>
      <w:r>
        <w:rPr>
          <w:sz w:val="22"/>
          <w:szCs w:val="22"/>
        </w:rPr>
        <w:t>Dekor für Gemütlichkeit in der guten Stube.</w:t>
      </w:r>
    </w:p>
    <w:p w14:paraId="67896827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1D6DA159" w14:textId="7082AE55" w:rsidR="00E31AFA" w:rsidRDefault="00E31AFA" w:rsidP="00E31A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Natürlichkeit ist auch im winterlichen Wohnambiente angesagt. Scheurich greift diesen Trend mit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wunderschön auf. Zwei Stern- und ein Tannenbaum-Ausstecher auf Holzoptik strahlen Wärme aus und sind der kleine Vorgeschmack auf Weihnachten – ob in den eigenen vier Wänden, als kleines Zeichen der Zuneigung für Freunde oder als Wichtel-Geschenk.</w:t>
      </w:r>
    </w:p>
    <w:p w14:paraId="11D38C81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7BC1FB0A" w14:textId="6066DFF9" w:rsidR="00E31AFA" w:rsidRDefault="00E31AFA" w:rsidP="00E31AFA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kann auch problemlos auf Lieblings-Weihnachtsdecken oder empfindlichen Holztischen platziert werden</w:t>
      </w:r>
      <w:r w:rsidR="00F6662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66625">
        <w:rPr>
          <w:sz w:val="22"/>
          <w:szCs w:val="22"/>
        </w:rPr>
        <w:t xml:space="preserve">Die </w:t>
      </w:r>
      <w:r>
        <w:rPr>
          <w:sz w:val="22"/>
          <w:szCs w:val="22"/>
        </w:rPr>
        <w:t>Übert</w:t>
      </w:r>
      <w:r w:rsidR="00F66625">
        <w:rPr>
          <w:sz w:val="22"/>
          <w:szCs w:val="22"/>
        </w:rPr>
        <w:t xml:space="preserve">öpfe sind </w:t>
      </w:r>
      <w:r>
        <w:rPr>
          <w:sz w:val="22"/>
          <w:szCs w:val="22"/>
        </w:rPr>
        <w:t xml:space="preserve">absolut wasserdicht und dadurch vielseitig einsetzbar. Ton-in-Ton-Fans ergänzen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mit einem cremefarbenen Weihnachtsstern. Wer es kontrastreich liebt, freut sich über einen roten Weihnachtsstern im neuen Gewand. Besonders stilecht wirkt </w:t>
      </w:r>
      <w:proofErr w:type="spellStart"/>
      <w:r>
        <w:rPr>
          <w:sz w:val="22"/>
          <w:szCs w:val="22"/>
        </w:rPr>
        <w:t>Gingerbread</w:t>
      </w:r>
      <w:proofErr w:type="spellEnd"/>
      <w:r>
        <w:rPr>
          <w:sz w:val="22"/>
          <w:szCs w:val="22"/>
        </w:rPr>
        <w:t xml:space="preserve"> neben dem Plätzchenteller aufgestellt – hier darf wirklich nach Herzenslust zugegriffen werden.</w:t>
      </w:r>
    </w:p>
    <w:p w14:paraId="5BC8A817" w14:textId="77777777" w:rsidR="00E31AFA" w:rsidRDefault="00E31AFA" w:rsidP="00E31AFA">
      <w:pPr>
        <w:spacing w:line="360" w:lineRule="auto"/>
        <w:jc w:val="both"/>
        <w:rPr>
          <w:sz w:val="22"/>
          <w:szCs w:val="22"/>
        </w:rPr>
      </w:pPr>
    </w:p>
    <w:p w14:paraId="3BE56521" w14:textId="256E6DEA" w:rsidR="00E31AFA" w:rsidRDefault="00F66625" w:rsidP="00E31AF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Übertopfserie </w:t>
      </w:r>
      <w:proofErr w:type="spellStart"/>
      <w:r w:rsidR="00E31AFA">
        <w:rPr>
          <w:sz w:val="22"/>
          <w:szCs w:val="22"/>
        </w:rPr>
        <w:t>Gingerbread</w:t>
      </w:r>
      <w:proofErr w:type="spellEnd"/>
      <w:r w:rsidR="00E31AFA">
        <w:rPr>
          <w:sz w:val="22"/>
          <w:szCs w:val="22"/>
        </w:rPr>
        <w:t xml:space="preserve"> ist Made in Germany.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E31AFA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E31AFA">
        <w:tc>
          <w:tcPr>
            <w:tcW w:w="4463" w:type="dxa"/>
          </w:tcPr>
          <w:p w14:paraId="5D0D9E75" w14:textId="03B0C7DD" w:rsidR="00DC29DA" w:rsidRPr="00E57EFC" w:rsidRDefault="00E31AF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14:paraId="6E84CA24" w14:textId="3D500FC5" w:rsidR="00DC29DA" w:rsidRPr="00E57EFC" w:rsidRDefault="00E31AF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ED4DE2">
              <w:rPr>
                <w:sz w:val="18"/>
                <w:szCs w:val="18"/>
              </w:rPr>
              <w:t>7,40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3A9D249F" w14:textId="77777777" w:rsidR="00DC29DA" w:rsidRDefault="00DC29DA" w:rsidP="00DC29DA">
      <w:bookmarkStart w:id="0" w:name="_GoBack"/>
      <w:bookmarkEnd w:id="0"/>
    </w:p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p w14:paraId="3992A91A" w14:textId="77777777" w:rsidR="00DC29DA" w:rsidRDefault="00DC29DA" w:rsidP="00DC29DA"/>
    <w:sectPr w:rsidR="00DC29DA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A67AA"/>
    <w:rsid w:val="006B6BED"/>
    <w:rsid w:val="007C3DF8"/>
    <w:rsid w:val="00845488"/>
    <w:rsid w:val="008529B0"/>
    <w:rsid w:val="00872642"/>
    <w:rsid w:val="009661D9"/>
    <w:rsid w:val="00A31745"/>
    <w:rsid w:val="00B778F4"/>
    <w:rsid w:val="00BB1F54"/>
    <w:rsid w:val="00C62072"/>
    <w:rsid w:val="00C7320F"/>
    <w:rsid w:val="00DC29DA"/>
    <w:rsid w:val="00DC57AF"/>
    <w:rsid w:val="00DE7B22"/>
    <w:rsid w:val="00E27DDE"/>
    <w:rsid w:val="00E31AFA"/>
    <w:rsid w:val="00E603A2"/>
    <w:rsid w:val="00EC65DC"/>
    <w:rsid w:val="00ED4DE2"/>
    <w:rsid w:val="00F4356B"/>
    <w:rsid w:val="00F66625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2022-12-13T09:00:00Z</cp:lastPrinted>
  <dcterms:created xsi:type="dcterms:W3CDTF">2022-12-13T12:43:00Z</dcterms:created>
  <dcterms:modified xsi:type="dcterms:W3CDTF">2022-12-13T12:44:00Z</dcterms:modified>
</cp:coreProperties>
</file>