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57CA2E66" w:rsidR="00DC29DA" w:rsidRDefault="004F0391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Art Déco: Formvollendete Eleganz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1F23F448" w:rsidR="00DC29DA" w:rsidRDefault="004F0391" w:rsidP="00DC29DA">
      <w:pPr>
        <w:pStyle w:val="berschrift2"/>
        <w:rPr>
          <w:b/>
        </w:rPr>
      </w:pPr>
      <w:r>
        <w:rPr>
          <w:b/>
        </w:rPr>
        <w:t>Peacock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C72B8CA" w14:textId="53B0DFD4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  <w:r w:rsidRPr="004F0391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BD31E6" wp14:editId="3AC2ED14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11_Peacock_VintageGreige_VintageWhite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391">
        <w:rPr>
          <w:sz w:val="22"/>
          <w:szCs w:val="22"/>
        </w:rPr>
        <w:t xml:space="preserve">Es darf wieder ein bisschen mehr sein – denn der Mid Century Style ist zurück und mit ihm ein echter Design-Klassiker. Was den </w:t>
      </w:r>
      <w:r w:rsidR="008463E7">
        <w:rPr>
          <w:sz w:val="22"/>
          <w:szCs w:val="22"/>
        </w:rPr>
        <w:t>Wirtschafts</w:t>
      </w:r>
      <w:r w:rsidR="008463E7">
        <w:rPr>
          <w:sz w:val="22"/>
          <w:szCs w:val="22"/>
        </w:rPr>
        <w:softHyphen/>
        <w:t>wunder-</w:t>
      </w:r>
      <w:r w:rsidRPr="004F0391">
        <w:rPr>
          <w:sz w:val="22"/>
          <w:szCs w:val="22"/>
        </w:rPr>
        <w:t>Look in den 50er und 60er Jahren charakterisierte, erweckt die Übertopfserie Peacock erneut zum Leben. Organische Formen treffen auf natürliche Farben und opulente Ausgelassenheit</w:t>
      </w:r>
      <w:r w:rsidR="00DD11FC">
        <w:rPr>
          <w:sz w:val="22"/>
          <w:szCs w:val="22"/>
        </w:rPr>
        <w:t>.</w:t>
      </w:r>
      <w:r w:rsidRPr="004F0391">
        <w:rPr>
          <w:sz w:val="22"/>
          <w:szCs w:val="22"/>
        </w:rPr>
        <w:t xml:space="preserve"> Scheurich transportiert dieses Lebensgefühl mit Peacock und dem typischen Art Déco-Element der Pfauenfeder absolut stilecht. Entstanden ist ein sinnliches Dekor mit </w:t>
      </w:r>
      <w:r w:rsidR="008B667B">
        <w:rPr>
          <w:sz w:val="22"/>
          <w:szCs w:val="22"/>
        </w:rPr>
        <w:t>3D-Effekten</w:t>
      </w:r>
      <w:r w:rsidRPr="004F0391">
        <w:rPr>
          <w:sz w:val="22"/>
          <w:szCs w:val="22"/>
        </w:rPr>
        <w:t xml:space="preserve"> und Platz für Individualität.</w:t>
      </w:r>
    </w:p>
    <w:p w14:paraId="74DFC9A7" w14:textId="77777777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</w:p>
    <w:p w14:paraId="7E001610" w14:textId="3E116E99" w:rsidR="00567BC0" w:rsidRDefault="008463E7" w:rsidP="004F0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Peacock</w:t>
      </w:r>
      <w:r w:rsidR="004F0391" w:rsidRPr="004F0391">
        <w:rPr>
          <w:sz w:val="22"/>
          <w:szCs w:val="22"/>
        </w:rPr>
        <w:t xml:space="preserve"> </w:t>
      </w:r>
      <w:r w:rsidR="00F34E9E">
        <w:rPr>
          <w:sz w:val="22"/>
          <w:szCs w:val="22"/>
        </w:rPr>
        <w:t xml:space="preserve">setzt </w:t>
      </w:r>
      <w:r w:rsidR="004F0391" w:rsidRPr="004F0391">
        <w:rPr>
          <w:sz w:val="22"/>
          <w:szCs w:val="22"/>
        </w:rPr>
        <w:t xml:space="preserve">in Vintage White, Vintage </w:t>
      </w:r>
      <w:proofErr w:type="spellStart"/>
      <w:r w:rsidR="004F0391" w:rsidRPr="004F0391">
        <w:rPr>
          <w:sz w:val="22"/>
          <w:szCs w:val="22"/>
        </w:rPr>
        <w:t>Greige</w:t>
      </w:r>
      <w:proofErr w:type="spellEnd"/>
      <w:r w:rsidR="004F0391" w:rsidRPr="004F0391">
        <w:rPr>
          <w:sz w:val="22"/>
          <w:szCs w:val="22"/>
        </w:rPr>
        <w:t xml:space="preserve"> oder Vintage Violet </w:t>
      </w:r>
      <w:r w:rsidR="00F34E9E">
        <w:rPr>
          <w:sz w:val="22"/>
          <w:szCs w:val="22"/>
        </w:rPr>
        <w:t>blickfangstarke Akzente</w:t>
      </w:r>
      <w:r w:rsidR="00567BC0">
        <w:rPr>
          <w:sz w:val="22"/>
          <w:szCs w:val="22"/>
        </w:rPr>
        <w:t>. Die Vertiefungen des Dekors</w:t>
      </w:r>
      <w:r w:rsidR="00B116D1">
        <w:rPr>
          <w:sz w:val="22"/>
          <w:szCs w:val="22"/>
        </w:rPr>
        <w:t xml:space="preserve">, die </w:t>
      </w:r>
      <w:r w:rsidR="00567BC0">
        <w:rPr>
          <w:sz w:val="22"/>
          <w:szCs w:val="22"/>
        </w:rPr>
        <w:t>changierende</w:t>
      </w:r>
      <w:r w:rsidR="00B116D1">
        <w:rPr>
          <w:sz w:val="22"/>
          <w:szCs w:val="22"/>
        </w:rPr>
        <w:t xml:space="preserve">n </w:t>
      </w:r>
      <w:r w:rsidR="00567BC0">
        <w:rPr>
          <w:sz w:val="22"/>
          <w:szCs w:val="22"/>
        </w:rPr>
        <w:t>Farbverläufe</w:t>
      </w:r>
      <w:r w:rsidR="00B116D1">
        <w:rPr>
          <w:sz w:val="22"/>
          <w:szCs w:val="22"/>
        </w:rPr>
        <w:t xml:space="preserve"> </w:t>
      </w:r>
      <w:r w:rsidR="00567BC0">
        <w:rPr>
          <w:sz w:val="22"/>
          <w:szCs w:val="22"/>
        </w:rPr>
        <w:t xml:space="preserve">und der ungleichmäßige Rand </w:t>
      </w:r>
      <w:r w:rsidR="00B116D1">
        <w:rPr>
          <w:sz w:val="22"/>
          <w:szCs w:val="22"/>
        </w:rPr>
        <w:t xml:space="preserve">unterstreichen die </w:t>
      </w:r>
      <w:proofErr w:type="spellStart"/>
      <w:r w:rsidR="00B116D1">
        <w:rPr>
          <w:sz w:val="22"/>
          <w:szCs w:val="22"/>
        </w:rPr>
        <w:t>Handmade</w:t>
      </w:r>
      <w:proofErr w:type="spellEnd"/>
      <w:r w:rsidR="00B116D1">
        <w:rPr>
          <w:sz w:val="22"/>
          <w:szCs w:val="22"/>
        </w:rPr>
        <w:t>-Optik</w:t>
      </w:r>
      <w:r w:rsidR="009627B9">
        <w:rPr>
          <w:sz w:val="22"/>
          <w:szCs w:val="22"/>
        </w:rPr>
        <w:t>. Jeder Übertopf fällt etwas anders aus</w:t>
      </w:r>
      <w:r w:rsidR="00371ABC">
        <w:rPr>
          <w:sz w:val="22"/>
          <w:szCs w:val="22"/>
        </w:rPr>
        <w:t xml:space="preserve">, ist 100 Prozent </w:t>
      </w:r>
      <w:bookmarkStart w:id="0" w:name="_GoBack"/>
      <w:bookmarkEnd w:id="0"/>
      <w:r w:rsidR="00371ABC">
        <w:rPr>
          <w:sz w:val="22"/>
          <w:szCs w:val="22"/>
        </w:rPr>
        <w:t xml:space="preserve">wasserdicht und </w:t>
      </w:r>
      <w:r w:rsidR="00B116D1">
        <w:rPr>
          <w:sz w:val="22"/>
          <w:szCs w:val="22"/>
        </w:rPr>
        <w:t>Made in Germany.</w:t>
      </w:r>
    </w:p>
    <w:p w14:paraId="2A128C77" w14:textId="33CF359F" w:rsidR="008B667B" w:rsidRDefault="008B667B" w:rsidP="004F0391">
      <w:pPr>
        <w:spacing w:line="360" w:lineRule="auto"/>
        <w:jc w:val="both"/>
        <w:rPr>
          <w:sz w:val="22"/>
          <w:szCs w:val="22"/>
        </w:rPr>
      </w:pPr>
    </w:p>
    <w:p w14:paraId="1648D223" w14:textId="67964C34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  <w:r w:rsidRPr="004F0391">
        <w:rPr>
          <w:sz w:val="22"/>
          <w:szCs w:val="22"/>
        </w:rPr>
        <w:t xml:space="preserve">Wie es sich für ein </w:t>
      </w:r>
      <w:proofErr w:type="spellStart"/>
      <w:r w:rsidRPr="004F0391">
        <w:rPr>
          <w:sz w:val="22"/>
          <w:szCs w:val="22"/>
        </w:rPr>
        <w:t>It</w:t>
      </w:r>
      <w:proofErr w:type="spellEnd"/>
      <w:r w:rsidRPr="004F0391">
        <w:rPr>
          <w:sz w:val="22"/>
          <w:szCs w:val="22"/>
        </w:rPr>
        <w:t xml:space="preserve">-Piece einer Stilrichtung gehört, bleibt Peacock mit seinem ausgeprägten Relief stets der optische Dreh- und Angelpunkt im </w:t>
      </w:r>
      <w:r w:rsidR="00DD11FC">
        <w:rPr>
          <w:sz w:val="22"/>
          <w:szCs w:val="22"/>
        </w:rPr>
        <w:t>Wohnambiente</w:t>
      </w:r>
      <w:r w:rsidRPr="004F0391">
        <w:rPr>
          <w:sz w:val="22"/>
          <w:szCs w:val="22"/>
        </w:rPr>
        <w:t>. Freunde des Retro-Trends greifen das Pfauenthema zudem nach Lust und Laune bei anderen Accessoires wie Tapeten auf.</w:t>
      </w:r>
      <w:r w:rsidR="00B116D1">
        <w:rPr>
          <w:sz w:val="22"/>
          <w:szCs w:val="22"/>
        </w:rPr>
        <w:t xml:space="preserve"> Auch mit farbigen Glasvasen und Trockenblumen lässt sich Peacock </w:t>
      </w:r>
      <w:r w:rsidR="008B667B">
        <w:rPr>
          <w:sz w:val="22"/>
          <w:szCs w:val="22"/>
        </w:rPr>
        <w:t>ideal</w:t>
      </w:r>
      <w:r w:rsidR="00B116D1">
        <w:rPr>
          <w:sz w:val="22"/>
          <w:szCs w:val="22"/>
        </w:rPr>
        <w:t xml:space="preserve"> kombinieren – erlaubt ist, was gefällt!</w:t>
      </w:r>
    </w:p>
    <w:p w14:paraId="02B252E6" w14:textId="77777777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</w:p>
    <w:p w14:paraId="0E22EE4A" w14:textId="13ED3D98" w:rsidR="004F0391" w:rsidRDefault="004F0391" w:rsidP="004F0391">
      <w:pPr>
        <w:spacing w:line="360" w:lineRule="auto"/>
        <w:jc w:val="both"/>
        <w:rPr>
          <w:sz w:val="22"/>
          <w:szCs w:val="22"/>
        </w:rPr>
      </w:pPr>
      <w:r w:rsidRPr="004F0391">
        <w:rPr>
          <w:sz w:val="22"/>
          <w:szCs w:val="22"/>
        </w:rPr>
        <w:lastRenderedPageBreak/>
        <w:t xml:space="preserve">Das eigene Zuhause ist damals </w:t>
      </w:r>
      <w:r w:rsidR="00F34E9E">
        <w:rPr>
          <w:sz w:val="22"/>
          <w:szCs w:val="22"/>
        </w:rPr>
        <w:t>und heute</w:t>
      </w:r>
      <w:r w:rsidRPr="004F0391">
        <w:rPr>
          <w:sz w:val="22"/>
          <w:szCs w:val="22"/>
        </w:rPr>
        <w:t xml:space="preserve"> der wichtigste Ort</w:t>
      </w:r>
      <w:r w:rsidR="00321A36">
        <w:rPr>
          <w:sz w:val="22"/>
          <w:szCs w:val="22"/>
        </w:rPr>
        <w:t>.</w:t>
      </w:r>
      <w:r w:rsidRPr="004F0391">
        <w:rPr>
          <w:sz w:val="22"/>
          <w:szCs w:val="22"/>
        </w:rPr>
        <w:t xml:space="preserve"> Hier stehen Entspannung, Wohlfühlen und Abwechslung an erster Stelle und das zeigt sich auch bei der Einrichtung</w:t>
      </w:r>
      <w:r w:rsidR="00DD11FC">
        <w:rPr>
          <w:sz w:val="22"/>
          <w:szCs w:val="22"/>
        </w:rPr>
        <w:t>:</w:t>
      </w:r>
      <w:r w:rsidRPr="004F0391">
        <w:rPr>
          <w:sz w:val="22"/>
          <w:szCs w:val="22"/>
        </w:rPr>
        <w:t xml:space="preserve"> Alles ist etwas weicher und wärmer, ohne auf markante Elemente zu verzichten. Zusammen mit eleganten Pflanzen wie einer </w:t>
      </w:r>
      <w:proofErr w:type="spellStart"/>
      <w:r w:rsidRPr="004F0391">
        <w:rPr>
          <w:sz w:val="22"/>
          <w:szCs w:val="22"/>
        </w:rPr>
        <w:t>Peperomia</w:t>
      </w:r>
      <w:proofErr w:type="spellEnd"/>
      <w:r w:rsidRPr="004F0391">
        <w:rPr>
          <w:sz w:val="22"/>
          <w:szCs w:val="22"/>
        </w:rPr>
        <w:t xml:space="preserve"> </w:t>
      </w:r>
      <w:proofErr w:type="spellStart"/>
      <w:r w:rsidR="00DD11FC">
        <w:rPr>
          <w:sz w:val="22"/>
          <w:szCs w:val="22"/>
        </w:rPr>
        <w:t>c</w:t>
      </w:r>
      <w:r w:rsidRPr="004F0391">
        <w:rPr>
          <w:sz w:val="22"/>
          <w:szCs w:val="22"/>
        </w:rPr>
        <w:t>aperata</w:t>
      </w:r>
      <w:proofErr w:type="spellEnd"/>
      <w:r w:rsidRPr="004F0391">
        <w:rPr>
          <w:sz w:val="22"/>
          <w:szCs w:val="22"/>
        </w:rPr>
        <w:t xml:space="preserve"> (Zwergpfeffer) oder </w:t>
      </w:r>
      <w:proofErr w:type="spellStart"/>
      <w:r w:rsidRPr="004F0391">
        <w:rPr>
          <w:sz w:val="22"/>
          <w:szCs w:val="22"/>
        </w:rPr>
        <w:t>Calathea</w:t>
      </w:r>
      <w:proofErr w:type="spellEnd"/>
      <w:r w:rsidRPr="004F0391">
        <w:rPr>
          <w:sz w:val="22"/>
          <w:szCs w:val="22"/>
        </w:rPr>
        <w:t xml:space="preserve"> </w:t>
      </w:r>
      <w:proofErr w:type="spellStart"/>
      <w:r w:rsidR="00DD11FC">
        <w:rPr>
          <w:sz w:val="22"/>
          <w:szCs w:val="22"/>
        </w:rPr>
        <w:t>o</w:t>
      </w:r>
      <w:r w:rsidRPr="004F0391">
        <w:rPr>
          <w:sz w:val="22"/>
          <w:szCs w:val="22"/>
        </w:rPr>
        <w:t>rnata</w:t>
      </w:r>
      <w:proofErr w:type="spellEnd"/>
      <w:r w:rsidRPr="004F0391">
        <w:rPr>
          <w:sz w:val="22"/>
          <w:szCs w:val="22"/>
        </w:rPr>
        <w:t xml:space="preserve"> (</w:t>
      </w:r>
      <w:proofErr w:type="spellStart"/>
      <w:r w:rsidRPr="004F0391">
        <w:rPr>
          <w:sz w:val="22"/>
          <w:szCs w:val="22"/>
        </w:rPr>
        <w:t>Korbmaranthe</w:t>
      </w:r>
      <w:proofErr w:type="spellEnd"/>
      <w:r w:rsidRPr="004F0391">
        <w:rPr>
          <w:sz w:val="22"/>
          <w:szCs w:val="22"/>
        </w:rPr>
        <w:t>) feiert Peacock die Rückkehr des Mid Century Style</w:t>
      </w:r>
      <w:r w:rsidR="00DD11FC">
        <w:rPr>
          <w:sz w:val="22"/>
          <w:szCs w:val="22"/>
        </w:rPr>
        <w:t>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4F0391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4F0391">
        <w:tc>
          <w:tcPr>
            <w:tcW w:w="4463" w:type="dxa"/>
          </w:tcPr>
          <w:p w14:paraId="5D0D9E75" w14:textId="57A0FF8C" w:rsidR="00DC29DA" w:rsidRPr="00E57EFC" w:rsidRDefault="004F039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13, 15, 18 und 21 cm</w:t>
            </w:r>
          </w:p>
        </w:tc>
        <w:tc>
          <w:tcPr>
            <w:tcW w:w="4463" w:type="dxa"/>
          </w:tcPr>
          <w:p w14:paraId="6E84CA24" w14:textId="26A12934" w:rsidR="00DC29DA" w:rsidRPr="00E57EFC" w:rsidRDefault="004F039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567BC0">
              <w:rPr>
                <w:sz w:val="18"/>
                <w:szCs w:val="18"/>
              </w:rPr>
              <w:t>4,95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3A9D249F" w14:textId="736F3E58" w:rsidR="00DC29DA" w:rsidRDefault="00DC29DA" w:rsidP="00DC29DA"/>
    <w:p w14:paraId="0DB7B9C5" w14:textId="5C5E8186" w:rsidR="00DD11FC" w:rsidRDefault="00DD11FC" w:rsidP="00DC29DA"/>
    <w:p w14:paraId="309BCC0B" w14:textId="63EF9E15" w:rsidR="00DD11FC" w:rsidRDefault="00DD11FC" w:rsidP="00DC29DA"/>
    <w:p w14:paraId="7A906E88" w14:textId="11ED4E9F" w:rsidR="00DD11FC" w:rsidRDefault="00DD11FC" w:rsidP="00DC29DA"/>
    <w:p w14:paraId="57EDDCF0" w14:textId="25F4ECD5" w:rsidR="00DD11FC" w:rsidRDefault="00DD11FC" w:rsidP="00DC29DA"/>
    <w:p w14:paraId="402E5FA6" w14:textId="4E184CF4" w:rsidR="005F7408" w:rsidRDefault="005F7408" w:rsidP="00DC29DA"/>
    <w:p w14:paraId="25D0701C" w14:textId="77777777" w:rsidR="005F7408" w:rsidRDefault="005F7408" w:rsidP="00DC29DA"/>
    <w:p w14:paraId="0456A336" w14:textId="77777777" w:rsidR="00DD11FC" w:rsidRDefault="00DD11FC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306722"/>
    <w:rsid w:val="003118E3"/>
    <w:rsid w:val="00321A36"/>
    <w:rsid w:val="0033339F"/>
    <w:rsid w:val="00371ABC"/>
    <w:rsid w:val="003E7ACB"/>
    <w:rsid w:val="00416C76"/>
    <w:rsid w:val="004462A1"/>
    <w:rsid w:val="00481DD6"/>
    <w:rsid w:val="004D00AF"/>
    <w:rsid w:val="004E5530"/>
    <w:rsid w:val="004E5BF4"/>
    <w:rsid w:val="004F0391"/>
    <w:rsid w:val="005605C1"/>
    <w:rsid w:val="00567BC0"/>
    <w:rsid w:val="005A6173"/>
    <w:rsid w:val="005F7294"/>
    <w:rsid w:val="005F7408"/>
    <w:rsid w:val="00603B2C"/>
    <w:rsid w:val="006B6BED"/>
    <w:rsid w:val="007C25BA"/>
    <w:rsid w:val="007C3DF8"/>
    <w:rsid w:val="00845488"/>
    <w:rsid w:val="008463E7"/>
    <w:rsid w:val="008529B0"/>
    <w:rsid w:val="00872642"/>
    <w:rsid w:val="008B667B"/>
    <w:rsid w:val="009627B9"/>
    <w:rsid w:val="00A31745"/>
    <w:rsid w:val="00B116D1"/>
    <w:rsid w:val="00B778F4"/>
    <w:rsid w:val="00BB1F54"/>
    <w:rsid w:val="00DC29DA"/>
    <w:rsid w:val="00DC57AF"/>
    <w:rsid w:val="00DD11FC"/>
    <w:rsid w:val="00DE7B22"/>
    <w:rsid w:val="00E27DDE"/>
    <w:rsid w:val="00E603A2"/>
    <w:rsid w:val="00EC65DC"/>
    <w:rsid w:val="00F34E9E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9</cp:revision>
  <cp:lastPrinted>2023-06-01T13:43:00Z</cp:lastPrinted>
  <dcterms:created xsi:type="dcterms:W3CDTF">2023-06-01T09:43:00Z</dcterms:created>
  <dcterms:modified xsi:type="dcterms:W3CDTF">2023-06-01T13:46:00Z</dcterms:modified>
</cp:coreProperties>
</file>