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6B4F7F1E" w:rsidR="00DC29DA" w:rsidRDefault="0016666A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Ein Style – 10 Farben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7A88CB79" w:rsidR="00DC29DA" w:rsidRDefault="0016666A" w:rsidP="00DC29DA">
      <w:pPr>
        <w:pStyle w:val="berschrift2"/>
        <w:rPr>
          <w:b/>
        </w:rPr>
      </w:pPr>
      <w:r>
        <w:rPr>
          <w:b/>
        </w:rPr>
        <w:t>Gießkanne Lilly und Sprayer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7B2E3D10" w14:textId="5EECA674" w:rsidR="00966B20" w:rsidRDefault="0016666A" w:rsidP="001666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ja-JP"/>
        </w:rPr>
      </w:pPr>
      <w:r>
        <w:rPr>
          <w:rFonts w:cs="Arial"/>
          <w:noProof/>
          <w:sz w:val="22"/>
          <w:szCs w:val="22"/>
          <w:lang w:eastAsia="ja-JP"/>
        </w:rPr>
        <w:drawing>
          <wp:anchor distT="0" distB="0" distL="114300" distR="114300" simplePos="0" relativeHeight="251658240" behindDoc="1" locked="0" layoutInCell="1" allowOverlap="1" wp14:anchorId="0F6CEFA3" wp14:editId="48371A85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143_0170_ClearViridian_Q_72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  <w:lang w:eastAsia="ja-JP"/>
        </w:rPr>
        <w:t>Eine Fülle an Farben und immer eine griffbereite Gießkanne am Start: Das ist Lilly von Scheurich –</w:t>
      </w:r>
      <w:r w:rsidR="00F24A96">
        <w:rPr>
          <w:rFonts w:cs="Arial"/>
          <w:sz w:val="22"/>
          <w:szCs w:val="22"/>
          <w:lang w:eastAsia="ja-JP"/>
        </w:rPr>
        <w:t xml:space="preserve"> </w:t>
      </w:r>
      <w:r>
        <w:rPr>
          <w:rFonts w:cs="Arial"/>
          <w:sz w:val="22"/>
          <w:szCs w:val="22"/>
          <w:lang w:eastAsia="ja-JP"/>
        </w:rPr>
        <w:t>in matt oder transluzent und in einer vielfältigen Farbpalette</w:t>
      </w:r>
      <w:r w:rsidR="00F24A96">
        <w:rPr>
          <w:rFonts w:cs="Arial"/>
          <w:sz w:val="22"/>
          <w:szCs w:val="22"/>
          <w:lang w:eastAsia="ja-JP"/>
        </w:rPr>
        <w:t>.</w:t>
      </w:r>
      <w:bookmarkStart w:id="0" w:name="_GoBack"/>
      <w:bookmarkEnd w:id="0"/>
      <w:r>
        <w:rPr>
          <w:rFonts w:cs="Arial"/>
          <w:sz w:val="22"/>
          <w:szCs w:val="22"/>
          <w:lang w:eastAsia="ja-JP"/>
        </w:rPr>
        <w:t xml:space="preserve"> </w:t>
      </w:r>
      <w:r w:rsidRPr="00967237">
        <w:rPr>
          <w:rFonts w:cs="Arial"/>
          <w:sz w:val="22"/>
          <w:szCs w:val="22"/>
          <w:lang w:eastAsia="ja-JP"/>
        </w:rPr>
        <w:t xml:space="preserve">Mit ihrem tollen </w:t>
      </w:r>
      <w:r w:rsidRPr="002930AC">
        <w:rPr>
          <w:rFonts w:cs="Arial"/>
          <w:sz w:val="22"/>
          <w:szCs w:val="22"/>
          <w:lang w:eastAsia="ja-JP"/>
        </w:rPr>
        <w:t>Design</w:t>
      </w:r>
      <w:r w:rsidRPr="00967237">
        <w:rPr>
          <w:rFonts w:cs="Arial"/>
          <w:sz w:val="22"/>
          <w:szCs w:val="22"/>
          <w:lang w:eastAsia="ja-JP"/>
        </w:rPr>
        <w:t xml:space="preserve"> </w:t>
      </w:r>
      <w:r>
        <w:rPr>
          <w:rFonts w:cs="Arial"/>
          <w:sz w:val="22"/>
          <w:szCs w:val="22"/>
          <w:lang w:eastAsia="ja-JP"/>
        </w:rPr>
        <w:t xml:space="preserve">rückt </w:t>
      </w:r>
      <w:r w:rsidRPr="00967237">
        <w:rPr>
          <w:rFonts w:cs="Arial"/>
          <w:sz w:val="22"/>
          <w:szCs w:val="22"/>
          <w:lang w:eastAsia="ja-JP"/>
        </w:rPr>
        <w:t xml:space="preserve">Lilly in den Mittelpunkt des Urban </w:t>
      </w:r>
      <w:proofErr w:type="spellStart"/>
      <w:r w:rsidRPr="00967237">
        <w:rPr>
          <w:rFonts w:cs="Arial"/>
          <w:sz w:val="22"/>
          <w:szCs w:val="22"/>
          <w:lang w:eastAsia="ja-JP"/>
        </w:rPr>
        <w:t>Jungles</w:t>
      </w:r>
      <w:proofErr w:type="spellEnd"/>
      <w:r w:rsidR="00911406">
        <w:rPr>
          <w:rFonts w:cs="Arial"/>
          <w:sz w:val="22"/>
          <w:szCs w:val="22"/>
          <w:lang w:eastAsia="ja-JP"/>
        </w:rPr>
        <w:t xml:space="preserve">. </w:t>
      </w:r>
      <w:r>
        <w:rPr>
          <w:rFonts w:cs="Arial"/>
          <w:sz w:val="22"/>
          <w:szCs w:val="22"/>
          <w:lang w:eastAsia="ja-JP"/>
        </w:rPr>
        <w:t xml:space="preserve">Und wenn Lilly </w:t>
      </w:r>
      <w:r w:rsidRPr="00967237">
        <w:rPr>
          <w:rFonts w:cs="Arial"/>
          <w:sz w:val="22"/>
          <w:szCs w:val="22"/>
          <w:lang w:eastAsia="ja-JP"/>
        </w:rPr>
        <w:t>die Pflanzen gerade nicht mit W</w:t>
      </w:r>
      <w:r>
        <w:rPr>
          <w:rFonts w:cs="Arial"/>
          <w:sz w:val="22"/>
          <w:szCs w:val="22"/>
          <w:lang w:eastAsia="ja-JP"/>
        </w:rPr>
        <w:t>asser versorgt</w:t>
      </w:r>
      <w:r w:rsidRPr="00967237">
        <w:rPr>
          <w:rFonts w:cs="Arial"/>
          <w:sz w:val="22"/>
          <w:szCs w:val="22"/>
          <w:lang w:eastAsia="ja-JP"/>
        </w:rPr>
        <w:t>, st</w:t>
      </w:r>
      <w:r>
        <w:rPr>
          <w:rFonts w:cs="Arial"/>
          <w:sz w:val="22"/>
          <w:szCs w:val="22"/>
          <w:lang w:eastAsia="ja-JP"/>
        </w:rPr>
        <w:t>rahlt sie dort zusammen mit dem passenden Sprayer</w:t>
      </w:r>
      <w:r w:rsidRPr="00967237">
        <w:rPr>
          <w:rFonts w:cs="Arial"/>
          <w:sz w:val="22"/>
          <w:szCs w:val="22"/>
          <w:lang w:eastAsia="ja-JP"/>
        </w:rPr>
        <w:t xml:space="preserve"> </w:t>
      </w:r>
      <w:r w:rsidR="00966B20">
        <w:rPr>
          <w:rFonts w:cs="Arial"/>
          <w:sz w:val="22"/>
          <w:szCs w:val="22"/>
          <w:lang w:eastAsia="ja-JP"/>
        </w:rPr>
        <w:t>gute Laune</w:t>
      </w:r>
      <w:r w:rsidRPr="00967237">
        <w:rPr>
          <w:rFonts w:cs="Arial"/>
          <w:sz w:val="22"/>
          <w:szCs w:val="22"/>
          <w:lang w:eastAsia="ja-JP"/>
        </w:rPr>
        <w:t xml:space="preserve"> aus</w:t>
      </w:r>
      <w:r w:rsidR="00966B20">
        <w:rPr>
          <w:rFonts w:cs="Arial"/>
          <w:sz w:val="22"/>
          <w:szCs w:val="22"/>
          <w:lang w:eastAsia="ja-JP"/>
        </w:rPr>
        <w:t>.</w:t>
      </w:r>
    </w:p>
    <w:p w14:paraId="784E0C86" w14:textId="77777777" w:rsidR="00966B20" w:rsidRDefault="00966B20" w:rsidP="001666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ja-JP"/>
        </w:rPr>
      </w:pPr>
    </w:p>
    <w:p w14:paraId="1C379E59" w14:textId="17D57AF4" w:rsidR="0016666A" w:rsidRPr="00967237" w:rsidRDefault="00966B20" w:rsidP="001666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ja-JP"/>
        </w:rPr>
      </w:pPr>
      <w:r>
        <w:rPr>
          <w:rFonts w:cs="Arial"/>
          <w:sz w:val="22"/>
          <w:szCs w:val="22"/>
          <w:lang w:eastAsia="ja-JP"/>
        </w:rPr>
        <w:t xml:space="preserve">Dreamteam für die Pflanzenpflege: </w:t>
      </w:r>
      <w:r w:rsidR="009C2E98">
        <w:rPr>
          <w:rFonts w:cs="Arial"/>
          <w:sz w:val="22"/>
          <w:szCs w:val="22"/>
          <w:lang w:eastAsia="ja-JP"/>
        </w:rPr>
        <w:t>Design</w:t>
      </w:r>
      <w:r w:rsidR="0016666A" w:rsidRPr="00967237">
        <w:rPr>
          <w:rFonts w:cs="Arial"/>
          <w:sz w:val="22"/>
          <w:szCs w:val="22"/>
          <w:lang w:eastAsia="ja-JP"/>
        </w:rPr>
        <w:t xml:space="preserve"> und Farben </w:t>
      </w:r>
      <w:r w:rsidR="0016666A">
        <w:rPr>
          <w:rFonts w:cs="Arial"/>
          <w:sz w:val="22"/>
          <w:szCs w:val="22"/>
          <w:lang w:eastAsia="ja-JP"/>
        </w:rPr>
        <w:t xml:space="preserve">von Gießkanne und Sprayer </w:t>
      </w:r>
      <w:r w:rsidR="0016666A" w:rsidRPr="00967237">
        <w:rPr>
          <w:rFonts w:cs="Arial"/>
          <w:sz w:val="22"/>
          <w:szCs w:val="22"/>
          <w:lang w:eastAsia="ja-JP"/>
        </w:rPr>
        <w:t xml:space="preserve">sind </w:t>
      </w:r>
      <w:r w:rsidR="00911406">
        <w:rPr>
          <w:rFonts w:cs="Arial"/>
          <w:sz w:val="22"/>
          <w:szCs w:val="22"/>
          <w:lang w:eastAsia="ja-JP"/>
        </w:rPr>
        <w:t>perfekt</w:t>
      </w:r>
      <w:r w:rsidR="0016666A" w:rsidRPr="00967237">
        <w:rPr>
          <w:rFonts w:cs="Arial"/>
          <w:sz w:val="22"/>
          <w:szCs w:val="22"/>
          <w:lang w:eastAsia="ja-JP"/>
        </w:rPr>
        <w:t xml:space="preserve"> aufeinander abgestimmt.</w:t>
      </w:r>
      <w:r>
        <w:rPr>
          <w:rFonts w:cs="Arial"/>
          <w:sz w:val="22"/>
          <w:szCs w:val="22"/>
          <w:lang w:eastAsia="ja-JP"/>
        </w:rPr>
        <w:t xml:space="preserve"> </w:t>
      </w:r>
      <w:r w:rsidR="0016666A">
        <w:rPr>
          <w:rFonts w:cs="Arial"/>
          <w:sz w:val="22"/>
          <w:szCs w:val="22"/>
          <w:lang w:eastAsia="ja-JP"/>
        </w:rPr>
        <w:t xml:space="preserve">Wer neugierig ist, greift zu Lilly aus transluzentem Kunststoff, denn </w:t>
      </w:r>
      <w:r w:rsidR="009C2E98">
        <w:rPr>
          <w:rFonts w:cs="Arial"/>
          <w:sz w:val="22"/>
          <w:szCs w:val="22"/>
          <w:lang w:eastAsia="ja-JP"/>
        </w:rPr>
        <w:t>sie</w:t>
      </w:r>
      <w:r w:rsidR="0016666A">
        <w:rPr>
          <w:rFonts w:cs="Arial"/>
          <w:sz w:val="22"/>
          <w:szCs w:val="22"/>
          <w:lang w:eastAsia="ja-JP"/>
        </w:rPr>
        <w:t xml:space="preserve"> lässt </w:t>
      </w:r>
      <w:r w:rsidR="009C2E98">
        <w:rPr>
          <w:rFonts w:cs="Arial"/>
          <w:sz w:val="22"/>
          <w:szCs w:val="22"/>
          <w:lang w:eastAsia="ja-JP"/>
        </w:rPr>
        <w:t>den Wasserstand</w:t>
      </w:r>
      <w:r w:rsidR="0016666A">
        <w:rPr>
          <w:rFonts w:cs="Arial"/>
          <w:sz w:val="22"/>
          <w:szCs w:val="22"/>
          <w:lang w:eastAsia="ja-JP"/>
        </w:rPr>
        <w:t xml:space="preserve"> charmant durchblicken. </w:t>
      </w:r>
      <w:r w:rsidR="00536C54" w:rsidRPr="00967237">
        <w:rPr>
          <w:rFonts w:cs="Arial"/>
          <w:sz w:val="22"/>
          <w:szCs w:val="22"/>
          <w:lang w:eastAsia="ja-JP"/>
        </w:rPr>
        <w:t>Die 1,5 Liter fassende Gieß</w:t>
      </w:r>
      <w:r w:rsidR="00536C54">
        <w:rPr>
          <w:rFonts w:cs="Arial"/>
          <w:sz w:val="22"/>
          <w:szCs w:val="22"/>
          <w:lang w:eastAsia="ja-JP"/>
        </w:rPr>
        <w:t xml:space="preserve">kanne </w:t>
      </w:r>
      <w:r w:rsidR="00BF673F">
        <w:rPr>
          <w:rFonts w:cs="Arial"/>
          <w:sz w:val="22"/>
          <w:szCs w:val="22"/>
          <w:lang w:eastAsia="ja-JP"/>
        </w:rPr>
        <w:t xml:space="preserve">ist so gestaltet, dass ein </w:t>
      </w:r>
      <w:r w:rsidR="00536C54" w:rsidRPr="00967237">
        <w:rPr>
          <w:rFonts w:cs="Arial"/>
          <w:sz w:val="22"/>
          <w:szCs w:val="22"/>
          <w:lang w:eastAsia="ja-JP"/>
        </w:rPr>
        <w:t>Überschwappen</w:t>
      </w:r>
      <w:r w:rsidR="00BF673F">
        <w:rPr>
          <w:rFonts w:cs="Arial"/>
          <w:sz w:val="22"/>
          <w:szCs w:val="22"/>
          <w:lang w:eastAsia="ja-JP"/>
        </w:rPr>
        <w:t xml:space="preserve"> des Wassers verhindert wird. Lilly</w:t>
      </w:r>
      <w:r w:rsidR="00536C54">
        <w:rPr>
          <w:rFonts w:cs="Arial"/>
          <w:sz w:val="22"/>
          <w:szCs w:val="22"/>
          <w:lang w:eastAsia="ja-JP"/>
        </w:rPr>
        <w:t xml:space="preserve"> erleichtert mit der schlanken Tülle das zielsichere Gießen und liegt mit dem ergonomischen Griff angenehm in der Hand.</w:t>
      </w:r>
    </w:p>
    <w:p w14:paraId="1CC28949" w14:textId="1E4D1618" w:rsidR="0016666A" w:rsidRDefault="0016666A" w:rsidP="001666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ja-JP"/>
        </w:rPr>
      </w:pPr>
    </w:p>
    <w:p w14:paraId="308C8539" w14:textId="65E6420D" w:rsidR="00911406" w:rsidRDefault="00E438A6" w:rsidP="00536C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ja-JP"/>
        </w:rPr>
      </w:pPr>
      <w:r>
        <w:rPr>
          <w:rFonts w:cs="Arial"/>
          <w:sz w:val="22"/>
          <w:szCs w:val="22"/>
          <w:lang w:eastAsia="ja-JP"/>
        </w:rPr>
        <w:t xml:space="preserve">Mit dem Sprayer haben Pflanzenfreundinnen und -freunde das Smart </w:t>
      </w:r>
      <w:proofErr w:type="spellStart"/>
      <w:r>
        <w:rPr>
          <w:rFonts w:cs="Arial"/>
          <w:sz w:val="22"/>
          <w:szCs w:val="22"/>
          <w:lang w:eastAsia="ja-JP"/>
        </w:rPr>
        <w:t>Watering</w:t>
      </w:r>
      <w:proofErr w:type="spellEnd"/>
      <w:r>
        <w:rPr>
          <w:rFonts w:cs="Arial"/>
          <w:sz w:val="22"/>
          <w:szCs w:val="22"/>
          <w:lang w:eastAsia="ja-JP"/>
        </w:rPr>
        <w:t xml:space="preserve"> o</w:t>
      </w:r>
      <w:r w:rsidR="00911406">
        <w:rPr>
          <w:rFonts w:cs="Arial"/>
          <w:sz w:val="22"/>
          <w:szCs w:val="22"/>
          <w:lang w:eastAsia="ja-JP"/>
        </w:rPr>
        <w:t xml:space="preserve">ptimal im Griff </w:t>
      </w:r>
      <w:r w:rsidR="00536C54">
        <w:rPr>
          <w:rFonts w:cs="Arial"/>
          <w:sz w:val="22"/>
          <w:szCs w:val="22"/>
          <w:lang w:eastAsia="ja-JP"/>
        </w:rPr>
        <w:t>– z</w:t>
      </w:r>
      <w:r w:rsidR="00536C54" w:rsidRPr="00967237">
        <w:rPr>
          <w:rFonts w:cs="Arial"/>
          <w:sz w:val="22"/>
          <w:szCs w:val="22"/>
          <w:lang w:eastAsia="ja-JP"/>
        </w:rPr>
        <w:t xml:space="preserve">ugreifen, sanft drücken und die Blüten und Blätter mit </w:t>
      </w:r>
      <w:r w:rsidR="00536C54">
        <w:rPr>
          <w:rFonts w:cs="Arial"/>
          <w:sz w:val="22"/>
          <w:szCs w:val="22"/>
          <w:lang w:eastAsia="ja-JP"/>
        </w:rPr>
        <w:t>wohldosiertem</w:t>
      </w:r>
      <w:r w:rsidR="00536C54" w:rsidRPr="00967237">
        <w:rPr>
          <w:rFonts w:cs="Arial"/>
          <w:sz w:val="22"/>
          <w:szCs w:val="22"/>
          <w:lang w:eastAsia="ja-JP"/>
        </w:rPr>
        <w:t xml:space="preserve"> Sp</w:t>
      </w:r>
      <w:r w:rsidR="00536C54">
        <w:rPr>
          <w:rFonts w:cs="Arial"/>
          <w:sz w:val="22"/>
          <w:szCs w:val="22"/>
          <w:lang w:eastAsia="ja-JP"/>
        </w:rPr>
        <w:t>r</w:t>
      </w:r>
      <w:r w:rsidR="00536C54" w:rsidRPr="00967237">
        <w:rPr>
          <w:rFonts w:cs="Arial"/>
          <w:sz w:val="22"/>
          <w:szCs w:val="22"/>
          <w:lang w:eastAsia="ja-JP"/>
        </w:rPr>
        <w:t>ühnebel versorgen.</w:t>
      </w:r>
      <w:r w:rsidR="00536C54">
        <w:rPr>
          <w:rFonts w:cs="Arial"/>
          <w:sz w:val="22"/>
          <w:szCs w:val="22"/>
          <w:lang w:eastAsia="ja-JP"/>
        </w:rPr>
        <w:t xml:space="preserve"> Der Metallsprühkopf </w:t>
      </w:r>
      <w:r w:rsidR="00911406">
        <w:rPr>
          <w:rFonts w:cs="Arial"/>
          <w:sz w:val="22"/>
          <w:szCs w:val="22"/>
          <w:lang w:eastAsia="ja-JP"/>
        </w:rPr>
        <w:t xml:space="preserve">der 0,7 Liter Sprühflasche </w:t>
      </w:r>
      <w:r w:rsidR="00536C54">
        <w:rPr>
          <w:rFonts w:cs="Arial"/>
          <w:sz w:val="22"/>
          <w:szCs w:val="22"/>
          <w:lang w:eastAsia="ja-JP"/>
        </w:rPr>
        <w:t>ist besonders langlebig.</w:t>
      </w:r>
    </w:p>
    <w:p w14:paraId="365B8C7F" w14:textId="05C2DBCA" w:rsidR="00911406" w:rsidRDefault="00911406" w:rsidP="00536C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ja-JP"/>
        </w:rPr>
      </w:pPr>
    </w:p>
    <w:p w14:paraId="6E197DE6" w14:textId="134CDD78" w:rsidR="0016666A" w:rsidRDefault="00BF673F" w:rsidP="00536C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ja-JP"/>
        </w:rPr>
      </w:pPr>
      <w:r>
        <w:rPr>
          <w:rFonts w:cs="Arial"/>
          <w:sz w:val="22"/>
          <w:szCs w:val="22"/>
          <w:lang w:eastAsia="ja-JP"/>
        </w:rPr>
        <w:t xml:space="preserve">Von </w:t>
      </w:r>
      <w:r w:rsidR="00F24A96">
        <w:rPr>
          <w:rFonts w:cs="Arial"/>
          <w:sz w:val="22"/>
          <w:szCs w:val="22"/>
          <w:lang w:eastAsia="ja-JP"/>
        </w:rPr>
        <w:t xml:space="preserve">Matt </w:t>
      </w:r>
      <w:proofErr w:type="spellStart"/>
      <w:r>
        <w:rPr>
          <w:rFonts w:cs="Arial"/>
          <w:sz w:val="22"/>
          <w:szCs w:val="22"/>
          <w:lang w:eastAsia="ja-JP"/>
        </w:rPr>
        <w:t>Anthracite</w:t>
      </w:r>
      <w:proofErr w:type="spellEnd"/>
      <w:r>
        <w:rPr>
          <w:rFonts w:cs="Arial"/>
          <w:sz w:val="22"/>
          <w:szCs w:val="22"/>
          <w:lang w:eastAsia="ja-JP"/>
        </w:rPr>
        <w:t>, Taupe</w:t>
      </w:r>
      <w:r w:rsidR="00F24A96">
        <w:rPr>
          <w:rFonts w:cs="Arial"/>
          <w:sz w:val="22"/>
          <w:szCs w:val="22"/>
          <w:lang w:eastAsia="ja-JP"/>
        </w:rPr>
        <w:t xml:space="preserve"> und</w:t>
      </w:r>
      <w:r>
        <w:rPr>
          <w:rFonts w:cs="Arial"/>
          <w:sz w:val="22"/>
          <w:szCs w:val="22"/>
          <w:lang w:eastAsia="ja-JP"/>
        </w:rPr>
        <w:t xml:space="preserve"> Green bis zu </w:t>
      </w:r>
      <w:r w:rsidR="00F24A96">
        <w:rPr>
          <w:rFonts w:cs="Arial"/>
          <w:sz w:val="22"/>
          <w:szCs w:val="22"/>
          <w:lang w:eastAsia="ja-JP"/>
        </w:rPr>
        <w:t xml:space="preserve">Clear </w:t>
      </w:r>
      <w:proofErr w:type="spellStart"/>
      <w:r>
        <w:rPr>
          <w:rFonts w:cs="Arial"/>
          <w:sz w:val="22"/>
          <w:szCs w:val="22"/>
          <w:lang w:eastAsia="ja-JP"/>
        </w:rPr>
        <w:t>Viridian</w:t>
      </w:r>
      <w:proofErr w:type="spellEnd"/>
      <w:r>
        <w:rPr>
          <w:rFonts w:cs="Arial"/>
          <w:sz w:val="22"/>
          <w:szCs w:val="22"/>
          <w:lang w:eastAsia="ja-JP"/>
        </w:rPr>
        <w:t xml:space="preserve"> und </w:t>
      </w:r>
      <w:proofErr w:type="spellStart"/>
      <w:r>
        <w:rPr>
          <w:rFonts w:cs="Arial"/>
          <w:sz w:val="22"/>
          <w:szCs w:val="22"/>
          <w:lang w:eastAsia="ja-JP"/>
        </w:rPr>
        <w:t>Lime</w:t>
      </w:r>
      <w:proofErr w:type="spellEnd"/>
      <w:r>
        <w:rPr>
          <w:rFonts w:cs="Arial"/>
          <w:sz w:val="22"/>
          <w:szCs w:val="22"/>
          <w:lang w:eastAsia="ja-JP"/>
        </w:rPr>
        <w:t xml:space="preserve">: </w:t>
      </w:r>
      <w:r w:rsidR="00F24A96">
        <w:rPr>
          <w:rFonts w:cs="Arial"/>
          <w:sz w:val="22"/>
          <w:szCs w:val="22"/>
          <w:lang w:eastAsia="ja-JP"/>
        </w:rPr>
        <w:t xml:space="preserve">Die farbigen </w:t>
      </w:r>
      <w:r w:rsidR="0016666A" w:rsidRPr="00967237">
        <w:rPr>
          <w:rFonts w:cs="Arial"/>
          <w:sz w:val="22"/>
          <w:szCs w:val="22"/>
          <w:lang w:eastAsia="ja-JP"/>
        </w:rPr>
        <w:t>Gießkanne</w:t>
      </w:r>
      <w:r w:rsidR="00F24A96">
        <w:rPr>
          <w:rFonts w:cs="Arial"/>
          <w:sz w:val="22"/>
          <w:szCs w:val="22"/>
          <w:lang w:eastAsia="ja-JP"/>
        </w:rPr>
        <w:t xml:space="preserve">n </w:t>
      </w:r>
      <w:r w:rsidR="00911406">
        <w:rPr>
          <w:rFonts w:cs="Arial"/>
          <w:sz w:val="22"/>
          <w:szCs w:val="22"/>
          <w:lang w:eastAsia="ja-JP"/>
        </w:rPr>
        <w:t xml:space="preserve">und </w:t>
      </w:r>
      <w:r w:rsidR="0016666A" w:rsidRPr="00967237">
        <w:rPr>
          <w:rFonts w:cs="Arial"/>
          <w:sz w:val="22"/>
          <w:szCs w:val="22"/>
          <w:lang w:eastAsia="ja-JP"/>
        </w:rPr>
        <w:t xml:space="preserve">Sprayer </w:t>
      </w:r>
      <w:r w:rsidR="00911406">
        <w:rPr>
          <w:rFonts w:cs="Arial"/>
          <w:sz w:val="22"/>
          <w:szCs w:val="22"/>
          <w:lang w:eastAsia="ja-JP"/>
        </w:rPr>
        <w:t xml:space="preserve">sind aus recyclingfähigem Kunststoff gefertigt und </w:t>
      </w:r>
      <w:r w:rsidR="0016666A" w:rsidRPr="00967237">
        <w:rPr>
          <w:rFonts w:cs="Arial"/>
          <w:sz w:val="22"/>
          <w:szCs w:val="22"/>
          <w:lang w:eastAsia="ja-JP"/>
        </w:rPr>
        <w:t xml:space="preserve">lassen sich </w:t>
      </w:r>
      <w:r w:rsidR="00911406">
        <w:rPr>
          <w:rFonts w:cs="Arial"/>
          <w:sz w:val="22"/>
          <w:szCs w:val="22"/>
          <w:lang w:eastAsia="ja-JP"/>
        </w:rPr>
        <w:t xml:space="preserve">zudem </w:t>
      </w:r>
      <w:r w:rsidR="0016666A" w:rsidRPr="00967237">
        <w:rPr>
          <w:rFonts w:cs="Arial"/>
          <w:sz w:val="22"/>
          <w:szCs w:val="22"/>
          <w:lang w:eastAsia="ja-JP"/>
        </w:rPr>
        <w:t>leicht befü</w:t>
      </w:r>
      <w:r w:rsidR="0016666A">
        <w:rPr>
          <w:rFonts w:cs="Arial"/>
          <w:sz w:val="22"/>
          <w:szCs w:val="22"/>
          <w:lang w:eastAsia="ja-JP"/>
        </w:rPr>
        <w:t>llen.</w:t>
      </w:r>
    </w:p>
    <w:p w14:paraId="00B975BB" w14:textId="77777777" w:rsidR="00E438A6" w:rsidRPr="00967237" w:rsidRDefault="00E438A6" w:rsidP="00536C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ja-JP"/>
        </w:rPr>
      </w:pP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B407BE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lastRenderedPageBreak/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B407BE">
        <w:tc>
          <w:tcPr>
            <w:tcW w:w="4463" w:type="dxa"/>
          </w:tcPr>
          <w:p w14:paraId="5D0D9E75" w14:textId="2468E2A6" w:rsidR="00DC29DA" w:rsidRPr="00E57EFC" w:rsidRDefault="0016666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Gießkanne Lilly: 1,5 Liter</w:t>
            </w:r>
          </w:p>
        </w:tc>
        <w:tc>
          <w:tcPr>
            <w:tcW w:w="4463" w:type="dxa"/>
          </w:tcPr>
          <w:p w14:paraId="6E84CA24" w14:textId="19DB6E54" w:rsidR="00DC29DA" w:rsidRPr="00E57EFC" w:rsidRDefault="0016666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€ 7,99</w:t>
            </w:r>
          </w:p>
        </w:tc>
      </w:tr>
      <w:tr w:rsidR="00DC29DA" w:rsidRPr="00E57EFC" w14:paraId="39FB2B0D" w14:textId="77777777" w:rsidTr="00B407BE">
        <w:tc>
          <w:tcPr>
            <w:tcW w:w="4463" w:type="dxa"/>
          </w:tcPr>
          <w:p w14:paraId="2C40BF7F" w14:textId="7D9696D1" w:rsidR="00DC29DA" w:rsidRPr="00E57EFC" w:rsidRDefault="0016666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Sprayer: 0,7 Liter</w:t>
            </w:r>
          </w:p>
        </w:tc>
        <w:tc>
          <w:tcPr>
            <w:tcW w:w="4463" w:type="dxa"/>
          </w:tcPr>
          <w:p w14:paraId="4AFF2A00" w14:textId="7430B728" w:rsidR="00DC29DA" w:rsidRPr="00E57EFC" w:rsidRDefault="0016666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€ 5,99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2BED8F15" w:rsidR="00DC29DA" w:rsidRDefault="00DC29DA" w:rsidP="00DC29DA"/>
    <w:p w14:paraId="5396D3D2" w14:textId="5C490C29" w:rsidR="00911406" w:rsidRDefault="00911406" w:rsidP="00DC29DA"/>
    <w:p w14:paraId="796457CF" w14:textId="19899504" w:rsidR="00911406" w:rsidRDefault="00911406" w:rsidP="00DC29DA"/>
    <w:p w14:paraId="4E2674D2" w14:textId="345C893C" w:rsidR="00911406" w:rsidRDefault="00911406" w:rsidP="00DC29DA"/>
    <w:p w14:paraId="5D09A0AE" w14:textId="556623E7" w:rsidR="00911406" w:rsidRDefault="00911406" w:rsidP="00DC29DA"/>
    <w:p w14:paraId="4A7C35F3" w14:textId="1A2E8DBC" w:rsidR="00911406" w:rsidRDefault="00911406" w:rsidP="00DC29DA"/>
    <w:p w14:paraId="070032B4" w14:textId="2DA5C8DB" w:rsidR="00911406" w:rsidRDefault="00911406" w:rsidP="00DC29DA"/>
    <w:p w14:paraId="4C174C81" w14:textId="34DECDA0" w:rsidR="00911406" w:rsidRDefault="00911406" w:rsidP="00DC29DA"/>
    <w:p w14:paraId="62834804" w14:textId="616EB9F0" w:rsidR="00911406" w:rsidRDefault="00911406" w:rsidP="00DC29DA"/>
    <w:p w14:paraId="6FE00905" w14:textId="00C7070C" w:rsidR="00911406" w:rsidRDefault="00911406" w:rsidP="00DC29DA"/>
    <w:p w14:paraId="7217B701" w14:textId="77777777" w:rsidR="00911406" w:rsidRDefault="00911406" w:rsidP="00DC29DA"/>
    <w:p w14:paraId="691204F9" w14:textId="513C6864" w:rsidR="00911406" w:rsidRDefault="00911406" w:rsidP="00DC29DA"/>
    <w:p w14:paraId="157DA7B0" w14:textId="1096B8DF" w:rsidR="00F24A96" w:rsidRDefault="00F24A96" w:rsidP="00DC29DA"/>
    <w:p w14:paraId="013F03C1" w14:textId="697FB430" w:rsidR="00F24A96" w:rsidRDefault="00F24A96" w:rsidP="00DC29DA"/>
    <w:p w14:paraId="633094AA" w14:textId="59C43365" w:rsidR="00F24A96" w:rsidRDefault="00F24A96" w:rsidP="00DC29DA"/>
    <w:p w14:paraId="56F48A46" w14:textId="7E697E6F" w:rsidR="00F24A96" w:rsidRDefault="00F24A96" w:rsidP="00DC29DA"/>
    <w:p w14:paraId="302474D1" w14:textId="01A23F96" w:rsidR="00F24A96" w:rsidRDefault="00F24A96" w:rsidP="00DC29DA"/>
    <w:p w14:paraId="486DFFCF" w14:textId="3EFB8962" w:rsidR="00F24A96" w:rsidRDefault="00F24A96" w:rsidP="00DC29DA"/>
    <w:p w14:paraId="52D24A18" w14:textId="68715E39" w:rsidR="00F24A96" w:rsidRDefault="00F24A96" w:rsidP="00DC29DA"/>
    <w:p w14:paraId="603892F0" w14:textId="7569E00B" w:rsidR="00F24A96" w:rsidRDefault="00F24A96" w:rsidP="00DC29DA"/>
    <w:p w14:paraId="79C5048C" w14:textId="164C671F" w:rsidR="00F24A96" w:rsidRDefault="00F24A96" w:rsidP="00DC29DA"/>
    <w:p w14:paraId="0C1CD845" w14:textId="49A197E5" w:rsidR="00F24A96" w:rsidRDefault="00F24A96" w:rsidP="00DC29DA"/>
    <w:p w14:paraId="574D1B4F" w14:textId="441D8DDA" w:rsidR="00F24A96" w:rsidRDefault="00F24A96" w:rsidP="00DC29DA"/>
    <w:p w14:paraId="3CD7AA1B" w14:textId="77777777" w:rsidR="00F24A96" w:rsidRDefault="00F24A96" w:rsidP="00DC29DA"/>
    <w:p w14:paraId="388C656D" w14:textId="77777777" w:rsidR="00911406" w:rsidRDefault="00911406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6666A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36C54"/>
    <w:rsid w:val="005605C1"/>
    <w:rsid w:val="005A6173"/>
    <w:rsid w:val="005F7294"/>
    <w:rsid w:val="00603B2C"/>
    <w:rsid w:val="006B6BED"/>
    <w:rsid w:val="007C3DF8"/>
    <w:rsid w:val="00845488"/>
    <w:rsid w:val="008529B0"/>
    <w:rsid w:val="00872642"/>
    <w:rsid w:val="00911406"/>
    <w:rsid w:val="00966B20"/>
    <w:rsid w:val="009C2E98"/>
    <w:rsid w:val="00A31745"/>
    <w:rsid w:val="00B778F4"/>
    <w:rsid w:val="00BB1F54"/>
    <w:rsid w:val="00BF673F"/>
    <w:rsid w:val="00D3587B"/>
    <w:rsid w:val="00DC29DA"/>
    <w:rsid w:val="00DC57AF"/>
    <w:rsid w:val="00DE7B22"/>
    <w:rsid w:val="00E27DDE"/>
    <w:rsid w:val="00E438A6"/>
    <w:rsid w:val="00E603A2"/>
    <w:rsid w:val="00EC65DC"/>
    <w:rsid w:val="00F24A96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2023-12-06T16:04:00Z</cp:lastPrinted>
  <dcterms:created xsi:type="dcterms:W3CDTF">2023-12-01T10:26:00Z</dcterms:created>
  <dcterms:modified xsi:type="dcterms:W3CDTF">2023-12-06T16:14:00Z</dcterms:modified>
</cp:coreProperties>
</file>