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291F" w14:textId="0AA4E1B5" w:rsidR="00AD7D57" w:rsidRPr="00AD7D57" w:rsidRDefault="00AD7D57" w:rsidP="00AD7D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  <w:r w:rsidRPr="00AD7D57">
        <w:rPr>
          <w:sz w:val="22"/>
          <w:szCs w:val="22"/>
          <w:lang w:val="en-GB"/>
        </w:rPr>
        <w:t xml:space="preserve">Decoration trend: </w:t>
      </w:r>
      <w:r w:rsidR="001C2DE7">
        <w:rPr>
          <w:sz w:val="22"/>
          <w:szCs w:val="22"/>
          <w:lang w:val="en-GB"/>
        </w:rPr>
        <w:t>Wicker baskets</w:t>
      </w:r>
    </w:p>
    <w:p w14:paraId="426C73FC" w14:textId="77777777" w:rsidR="00AD7D57" w:rsidRPr="00AD7D57" w:rsidRDefault="00AD7D57" w:rsidP="00AD7D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</w:p>
    <w:p w14:paraId="55AA6FB3" w14:textId="77777777" w:rsidR="00AD7D57" w:rsidRPr="001C2DE7" w:rsidRDefault="00AD7D57" w:rsidP="00AD7D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GB"/>
        </w:rPr>
      </w:pPr>
      <w:r w:rsidRPr="001C2DE7">
        <w:rPr>
          <w:sz w:val="28"/>
          <w:szCs w:val="28"/>
          <w:lang w:val="en-GB"/>
        </w:rPr>
        <w:t>Natural Collection from Scheurich</w:t>
      </w:r>
    </w:p>
    <w:p w14:paraId="068C081D" w14:textId="77777777" w:rsidR="00AD7D57" w:rsidRPr="00AD7D57" w:rsidRDefault="00AD7D57" w:rsidP="00AD7D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</w:p>
    <w:p w14:paraId="451FEB18" w14:textId="77B7C9F6" w:rsidR="00AD7D57" w:rsidRPr="00AD7D57" w:rsidRDefault="004856F9" w:rsidP="00AD7D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DBFBE8D" wp14:editId="375B326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20000" cy="3690000"/>
            <wp:effectExtent l="0" t="0" r="0" b="5715"/>
            <wp:wrapTight wrapText="bothSides">
              <wp:wrapPolygon edited="0">
                <wp:start x="0" y="0"/>
                <wp:lineTo x="0" y="21522"/>
                <wp:lineTo x="21393" y="21522"/>
                <wp:lineTo x="21393" y="0"/>
                <wp:lineTo x="0" y="0"/>
              </wp:wrapPolygon>
            </wp:wrapTight>
            <wp:docPr id="4" name="Grafik 4" descr="Ein Bild, das Pflanze, Zimmerpflanze, Blumentopf, Va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flanze, Zimmerpflanze, Blumentopf, Vas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D57" w:rsidRPr="00AD7D57">
        <w:rPr>
          <w:sz w:val="22"/>
          <w:szCs w:val="22"/>
          <w:lang w:val="en-GB"/>
        </w:rPr>
        <w:t xml:space="preserve">Handmade by Nature. Handmade for you. If you want to give your urban jungle a particularly </w:t>
      </w:r>
      <w:r w:rsidR="0068445A">
        <w:rPr>
          <w:sz w:val="22"/>
          <w:szCs w:val="22"/>
          <w:lang w:val="en-GB"/>
        </w:rPr>
        <w:t>natural</w:t>
      </w:r>
      <w:r w:rsidR="0068445A" w:rsidRPr="00AD7D57">
        <w:rPr>
          <w:sz w:val="22"/>
          <w:szCs w:val="22"/>
          <w:lang w:val="en-GB"/>
        </w:rPr>
        <w:t xml:space="preserve"> </w:t>
      </w:r>
      <w:r w:rsidR="00AD7D57" w:rsidRPr="00AD7D57">
        <w:rPr>
          <w:sz w:val="22"/>
          <w:szCs w:val="22"/>
          <w:lang w:val="en-GB"/>
        </w:rPr>
        <w:t xml:space="preserve">look, Scheurich now has </w:t>
      </w:r>
      <w:r w:rsidR="0068445A">
        <w:rPr>
          <w:sz w:val="22"/>
          <w:szCs w:val="22"/>
          <w:lang w:val="en-GB"/>
        </w:rPr>
        <w:t>just the</w:t>
      </w:r>
      <w:r w:rsidR="0068445A" w:rsidRPr="00AD7D57">
        <w:rPr>
          <w:sz w:val="22"/>
          <w:szCs w:val="22"/>
          <w:lang w:val="en-GB"/>
        </w:rPr>
        <w:t xml:space="preserve"> </w:t>
      </w:r>
      <w:r w:rsidR="00AD7D57" w:rsidRPr="00AD7D57">
        <w:rPr>
          <w:sz w:val="22"/>
          <w:szCs w:val="22"/>
          <w:lang w:val="en-GB"/>
        </w:rPr>
        <w:t xml:space="preserve">basket. The new Natural Collection presents </w:t>
      </w:r>
      <w:r w:rsidR="0068445A" w:rsidRPr="00AD7D57">
        <w:rPr>
          <w:sz w:val="22"/>
          <w:szCs w:val="22"/>
          <w:lang w:val="en-GB"/>
        </w:rPr>
        <w:t>wicker</w:t>
      </w:r>
      <w:r w:rsidR="0068445A">
        <w:rPr>
          <w:sz w:val="22"/>
          <w:szCs w:val="22"/>
          <w:lang w:val="en-GB"/>
        </w:rPr>
        <w:t xml:space="preserve"> basket ware</w:t>
      </w:r>
      <w:r w:rsidR="0068445A" w:rsidRPr="00AD7D57">
        <w:rPr>
          <w:sz w:val="22"/>
          <w:szCs w:val="22"/>
          <w:lang w:val="en-GB"/>
        </w:rPr>
        <w:t xml:space="preserve"> </w:t>
      </w:r>
      <w:r w:rsidR="00AD7D57" w:rsidRPr="00AD7D57">
        <w:rPr>
          <w:sz w:val="22"/>
          <w:szCs w:val="22"/>
          <w:lang w:val="en-GB"/>
        </w:rPr>
        <w:t xml:space="preserve">made of seagrass and water hyacinth in </w:t>
      </w:r>
      <w:r w:rsidR="0068445A">
        <w:rPr>
          <w:sz w:val="22"/>
          <w:szCs w:val="22"/>
          <w:lang w:val="en-GB"/>
        </w:rPr>
        <w:t>wonderfully</w:t>
      </w:r>
      <w:r w:rsidR="00AD7D57" w:rsidRPr="00AD7D57">
        <w:rPr>
          <w:sz w:val="22"/>
          <w:szCs w:val="22"/>
          <w:lang w:val="en-GB"/>
        </w:rPr>
        <w:t xml:space="preserve"> diverse way</w:t>
      </w:r>
      <w:r w:rsidR="0068445A">
        <w:rPr>
          <w:sz w:val="22"/>
          <w:szCs w:val="22"/>
          <w:lang w:val="en-GB"/>
        </w:rPr>
        <w:t>s.</w:t>
      </w:r>
      <w:r w:rsidR="00AD7D57" w:rsidRPr="00AD7D57">
        <w:rPr>
          <w:sz w:val="22"/>
          <w:szCs w:val="22"/>
          <w:lang w:val="en-GB"/>
        </w:rPr>
        <w:t xml:space="preserve"> </w:t>
      </w:r>
      <w:r w:rsidR="0068445A">
        <w:rPr>
          <w:sz w:val="22"/>
          <w:szCs w:val="22"/>
          <w:lang w:val="en-GB"/>
        </w:rPr>
        <w:t xml:space="preserve">The </w:t>
      </w:r>
      <w:r w:rsidR="00AD7D57" w:rsidRPr="00AD7D57">
        <w:rPr>
          <w:sz w:val="22"/>
          <w:szCs w:val="22"/>
          <w:lang w:val="en-GB"/>
        </w:rPr>
        <w:t xml:space="preserve">beautiful wicker containers </w:t>
      </w:r>
      <w:r w:rsidR="0068445A">
        <w:rPr>
          <w:sz w:val="22"/>
          <w:szCs w:val="22"/>
          <w:lang w:val="en-GB"/>
        </w:rPr>
        <w:t xml:space="preserve">come </w:t>
      </w:r>
      <w:r w:rsidR="00AD7D57" w:rsidRPr="00AD7D57">
        <w:rPr>
          <w:sz w:val="22"/>
          <w:szCs w:val="22"/>
          <w:lang w:val="en-GB"/>
        </w:rPr>
        <w:t>with and without handles, as hanging baskets, coarsely woven or more delicately woven and in one or two colours.</w:t>
      </w:r>
    </w:p>
    <w:p w14:paraId="748AD826" w14:textId="77777777" w:rsidR="00AD7D57" w:rsidRPr="00AD7D57" w:rsidRDefault="00AD7D57" w:rsidP="00AD7D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</w:p>
    <w:p w14:paraId="0D93213E" w14:textId="463DAD33" w:rsidR="00AD7D57" w:rsidRPr="00AD7D57" w:rsidRDefault="00AD7D57" w:rsidP="00AD7D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  <w:r w:rsidRPr="00AD7D57">
        <w:rPr>
          <w:sz w:val="22"/>
          <w:szCs w:val="22"/>
          <w:lang w:val="en-GB"/>
        </w:rPr>
        <w:t xml:space="preserve">Whether </w:t>
      </w:r>
      <w:r w:rsidR="0068445A">
        <w:rPr>
          <w:sz w:val="22"/>
          <w:szCs w:val="22"/>
          <w:lang w:val="en-GB"/>
        </w:rPr>
        <w:t>creating</w:t>
      </w:r>
      <w:r w:rsidR="0068445A" w:rsidRPr="00AD7D57">
        <w:rPr>
          <w:sz w:val="22"/>
          <w:szCs w:val="22"/>
          <w:lang w:val="en-GB"/>
        </w:rPr>
        <w:t xml:space="preserve"> </w:t>
      </w:r>
      <w:r w:rsidR="0068445A">
        <w:rPr>
          <w:sz w:val="22"/>
          <w:szCs w:val="22"/>
          <w:lang w:val="en-GB"/>
        </w:rPr>
        <w:t xml:space="preserve">a </w:t>
      </w:r>
      <w:r w:rsidRPr="00AD7D57">
        <w:rPr>
          <w:sz w:val="22"/>
          <w:szCs w:val="22"/>
          <w:lang w:val="en-GB"/>
        </w:rPr>
        <w:t xml:space="preserve">boho </w:t>
      </w:r>
      <w:r w:rsidR="0068445A">
        <w:rPr>
          <w:sz w:val="22"/>
          <w:szCs w:val="22"/>
          <w:lang w:val="en-GB"/>
        </w:rPr>
        <w:t>look</w:t>
      </w:r>
      <w:r w:rsidRPr="00AD7D57">
        <w:rPr>
          <w:sz w:val="22"/>
          <w:szCs w:val="22"/>
          <w:lang w:val="en-GB"/>
        </w:rPr>
        <w:t xml:space="preserve">, </w:t>
      </w:r>
      <w:r w:rsidR="0068445A">
        <w:rPr>
          <w:sz w:val="22"/>
          <w:szCs w:val="22"/>
          <w:lang w:val="en-GB"/>
        </w:rPr>
        <w:t xml:space="preserve">a </w:t>
      </w:r>
      <w:r w:rsidRPr="00AD7D57">
        <w:rPr>
          <w:sz w:val="22"/>
          <w:szCs w:val="22"/>
          <w:lang w:val="en-GB"/>
        </w:rPr>
        <w:t xml:space="preserve">green interior or </w:t>
      </w:r>
      <w:r w:rsidR="0068445A">
        <w:rPr>
          <w:sz w:val="22"/>
          <w:szCs w:val="22"/>
          <w:lang w:val="en-GB"/>
        </w:rPr>
        <w:t xml:space="preserve">a </w:t>
      </w:r>
      <w:r w:rsidRPr="00AD7D57">
        <w:rPr>
          <w:sz w:val="22"/>
          <w:szCs w:val="22"/>
          <w:lang w:val="en-GB"/>
        </w:rPr>
        <w:t xml:space="preserve">Scandinavian furnishing style, natural materials have long </w:t>
      </w:r>
      <w:r w:rsidR="0068445A">
        <w:rPr>
          <w:sz w:val="22"/>
          <w:szCs w:val="22"/>
          <w:lang w:val="en-GB"/>
        </w:rPr>
        <w:t>been</w:t>
      </w:r>
      <w:r w:rsidRPr="00AD7D57">
        <w:rPr>
          <w:sz w:val="22"/>
          <w:szCs w:val="22"/>
          <w:lang w:val="en-GB"/>
        </w:rPr>
        <w:t xml:space="preserve"> an integral part of </w:t>
      </w:r>
      <w:r w:rsidR="00BE210E">
        <w:rPr>
          <w:sz w:val="22"/>
          <w:szCs w:val="22"/>
          <w:lang w:val="en-GB"/>
        </w:rPr>
        <w:t>a natural</w:t>
      </w:r>
      <w:r w:rsidR="00BE210E" w:rsidRPr="00AD7D57">
        <w:rPr>
          <w:sz w:val="22"/>
          <w:szCs w:val="22"/>
          <w:lang w:val="en-GB"/>
        </w:rPr>
        <w:t xml:space="preserve"> </w:t>
      </w:r>
      <w:r w:rsidR="0068445A">
        <w:rPr>
          <w:sz w:val="22"/>
          <w:szCs w:val="22"/>
          <w:lang w:val="en-GB"/>
        </w:rPr>
        <w:t xml:space="preserve">home </w:t>
      </w:r>
      <w:r w:rsidRPr="00AD7D57">
        <w:rPr>
          <w:sz w:val="22"/>
          <w:szCs w:val="22"/>
          <w:lang w:val="en-GB"/>
        </w:rPr>
        <w:t>ambience</w:t>
      </w:r>
      <w:r w:rsidR="0068445A">
        <w:rPr>
          <w:sz w:val="22"/>
          <w:szCs w:val="22"/>
          <w:lang w:val="en-GB"/>
        </w:rPr>
        <w:t xml:space="preserve"> </w:t>
      </w:r>
      <w:r w:rsidRPr="00AD7D57">
        <w:rPr>
          <w:sz w:val="22"/>
          <w:szCs w:val="22"/>
          <w:lang w:val="en-GB"/>
        </w:rPr>
        <w:t xml:space="preserve">and, thanks to Scheurich, are </w:t>
      </w:r>
      <w:r w:rsidR="00BE210E">
        <w:rPr>
          <w:sz w:val="22"/>
          <w:szCs w:val="22"/>
          <w:lang w:val="en-GB"/>
        </w:rPr>
        <w:t xml:space="preserve">now claiming </w:t>
      </w:r>
      <w:r w:rsidRPr="00AD7D57">
        <w:rPr>
          <w:sz w:val="22"/>
          <w:szCs w:val="22"/>
          <w:lang w:val="en-GB"/>
        </w:rPr>
        <w:t xml:space="preserve">even more space </w:t>
      </w:r>
      <w:r w:rsidR="00BE210E">
        <w:rPr>
          <w:sz w:val="22"/>
          <w:szCs w:val="22"/>
          <w:lang w:val="en-GB"/>
        </w:rPr>
        <w:t xml:space="preserve">as their own in the shape of these </w:t>
      </w:r>
      <w:r w:rsidRPr="00AD7D57">
        <w:rPr>
          <w:sz w:val="22"/>
          <w:szCs w:val="22"/>
          <w:lang w:val="en-GB"/>
        </w:rPr>
        <w:t xml:space="preserve">planters. With its many attractive designs, the Natural Collection symbolises naturalness. The wicker planters are made by hand from the </w:t>
      </w:r>
      <w:r w:rsidR="00BE210E">
        <w:rPr>
          <w:sz w:val="22"/>
          <w:szCs w:val="22"/>
          <w:lang w:val="en-GB"/>
        </w:rPr>
        <w:t>quickly</w:t>
      </w:r>
      <w:r w:rsidR="00BE210E" w:rsidRPr="00AD7D57">
        <w:rPr>
          <w:sz w:val="22"/>
          <w:szCs w:val="22"/>
          <w:lang w:val="en-GB"/>
        </w:rPr>
        <w:t xml:space="preserve"> </w:t>
      </w:r>
      <w:r w:rsidRPr="00AD7D57">
        <w:rPr>
          <w:sz w:val="22"/>
          <w:szCs w:val="22"/>
          <w:lang w:val="en-GB"/>
        </w:rPr>
        <w:t xml:space="preserve">renewable and naturally occurring raw materials </w:t>
      </w:r>
      <w:r w:rsidR="00BE210E">
        <w:rPr>
          <w:sz w:val="22"/>
          <w:szCs w:val="22"/>
          <w:lang w:val="en-GB"/>
        </w:rPr>
        <w:t xml:space="preserve">of </w:t>
      </w:r>
      <w:r w:rsidRPr="00AD7D57">
        <w:rPr>
          <w:sz w:val="22"/>
          <w:szCs w:val="22"/>
          <w:lang w:val="en-GB"/>
        </w:rPr>
        <w:t>seagrass and water hyacinth and therefore also score points in terms of the</w:t>
      </w:r>
      <w:r w:rsidR="00BE210E">
        <w:rPr>
          <w:sz w:val="22"/>
          <w:szCs w:val="22"/>
          <w:lang w:val="en-GB"/>
        </w:rPr>
        <w:t>ir</w:t>
      </w:r>
      <w:r w:rsidRPr="00AD7D57">
        <w:rPr>
          <w:sz w:val="22"/>
          <w:szCs w:val="22"/>
          <w:lang w:val="en-GB"/>
        </w:rPr>
        <w:t xml:space="preserve"> ecological </w:t>
      </w:r>
      <w:r w:rsidR="00BE210E">
        <w:rPr>
          <w:sz w:val="22"/>
          <w:szCs w:val="22"/>
          <w:lang w:val="en-GB"/>
        </w:rPr>
        <w:t>credentials</w:t>
      </w:r>
      <w:r w:rsidR="00BE210E" w:rsidRPr="00AD7D57">
        <w:rPr>
          <w:sz w:val="22"/>
          <w:szCs w:val="22"/>
          <w:lang w:val="en-GB"/>
        </w:rPr>
        <w:t xml:space="preserve"> </w:t>
      </w:r>
      <w:r w:rsidRPr="00AD7D57">
        <w:rPr>
          <w:sz w:val="22"/>
          <w:szCs w:val="22"/>
          <w:lang w:val="en-GB"/>
        </w:rPr>
        <w:t>- both plants thrive without fertilisers and additional watering.</w:t>
      </w:r>
    </w:p>
    <w:p w14:paraId="606F0FAD" w14:textId="77777777" w:rsidR="00AD7D57" w:rsidRPr="00AD7D57" w:rsidRDefault="00AD7D57" w:rsidP="00AD7D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</w:p>
    <w:p w14:paraId="1FB95CFB" w14:textId="3D864CE8" w:rsidR="00AD7D57" w:rsidRPr="00AD7D57" w:rsidRDefault="00AD7D57" w:rsidP="00AD7D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GB"/>
        </w:rPr>
      </w:pPr>
      <w:r w:rsidRPr="00AD7D57">
        <w:rPr>
          <w:sz w:val="22"/>
          <w:szCs w:val="22"/>
          <w:lang w:val="en-GB"/>
        </w:rPr>
        <w:t xml:space="preserve">Within the Natural Collection, there is a range of water hyacinth containers with a coarse and fine mesh </w:t>
      </w:r>
      <w:r w:rsidR="00BE210E">
        <w:rPr>
          <w:sz w:val="22"/>
          <w:szCs w:val="22"/>
          <w:lang w:val="en-GB"/>
        </w:rPr>
        <w:t>finish</w:t>
      </w:r>
      <w:r w:rsidR="00BE210E" w:rsidRPr="00AD7D57">
        <w:rPr>
          <w:sz w:val="22"/>
          <w:szCs w:val="22"/>
          <w:lang w:val="en-GB"/>
        </w:rPr>
        <w:t xml:space="preserve"> </w:t>
      </w:r>
      <w:r w:rsidRPr="00AD7D57">
        <w:rPr>
          <w:sz w:val="22"/>
          <w:szCs w:val="22"/>
          <w:lang w:val="en-GB"/>
        </w:rPr>
        <w:t xml:space="preserve">in the colours Nature and Brown - with and without handles. These baskets look particularly </w:t>
      </w:r>
      <w:r w:rsidR="00BE210E">
        <w:rPr>
          <w:sz w:val="22"/>
          <w:szCs w:val="22"/>
          <w:lang w:val="en-GB"/>
        </w:rPr>
        <w:t>pleasing</w:t>
      </w:r>
      <w:r w:rsidR="00BE210E" w:rsidRPr="00AD7D57">
        <w:rPr>
          <w:sz w:val="22"/>
          <w:szCs w:val="22"/>
          <w:lang w:val="en-GB"/>
        </w:rPr>
        <w:t xml:space="preserve"> </w:t>
      </w:r>
      <w:r w:rsidRPr="00AD7D57">
        <w:rPr>
          <w:sz w:val="22"/>
          <w:szCs w:val="22"/>
          <w:lang w:val="en-GB"/>
        </w:rPr>
        <w:t xml:space="preserve">when decorated with a bird of paradise flower (Strelitzia </w:t>
      </w:r>
      <w:proofErr w:type="spellStart"/>
      <w:r w:rsidRPr="00AD7D57">
        <w:rPr>
          <w:sz w:val="22"/>
          <w:szCs w:val="22"/>
          <w:lang w:val="en-GB"/>
        </w:rPr>
        <w:lastRenderedPageBreak/>
        <w:t>nicolai</w:t>
      </w:r>
      <w:proofErr w:type="spellEnd"/>
      <w:r w:rsidRPr="00AD7D57">
        <w:rPr>
          <w:sz w:val="22"/>
          <w:szCs w:val="22"/>
          <w:lang w:val="en-GB"/>
        </w:rPr>
        <w:t xml:space="preserve">), cob thread (Aglaonema) or </w:t>
      </w:r>
      <w:r w:rsidR="00BE210E">
        <w:rPr>
          <w:sz w:val="22"/>
          <w:szCs w:val="22"/>
          <w:lang w:val="en-GB"/>
        </w:rPr>
        <w:t xml:space="preserve">bird’s </w:t>
      </w:r>
      <w:r w:rsidRPr="00AD7D57">
        <w:rPr>
          <w:sz w:val="22"/>
          <w:szCs w:val="22"/>
          <w:lang w:val="en-GB"/>
        </w:rPr>
        <w:t>nest fern (Asplenium 'Crispy Wave'), for example.</w:t>
      </w:r>
    </w:p>
    <w:p w14:paraId="6D75AC98" w14:textId="77777777" w:rsidR="00EC0886" w:rsidRPr="00AD7D57" w:rsidRDefault="00EC0886" w:rsidP="005F46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n-GB" w:eastAsia="ja-JP"/>
        </w:rPr>
      </w:pPr>
    </w:p>
    <w:p w14:paraId="4F9D2FCF" w14:textId="64414834" w:rsidR="00AD7D57" w:rsidRPr="00AD7D57" w:rsidRDefault="00AD7D57" w:rsidP="00AD7D57">
      <w:pPr>
        <w:spacing w:line="360" w:lineRule="auto"/>
        <w:jc w:val="both"/>
        <w:rPr>
          <w:rFonts w:cs="Arial"/>
          <w:sz w:val="22"/>
          <w:szCs w:val="22"/>
          <w:lang w:val="en-GB" w:eastAsia="ja-JP"/>
        </w:rPr>
      </w:pPr>
      <w:r w:rsidRPr="00AD7D57">
        <w:rPr>
          <w:rFonts w:cs="Arial"/>
          <w:sz w:val="22"/>
          <w:szCs w:val="22"/>
          <w:lang w:val="en-GB" w:eastAsia="ja-JP"/>
        </w:rPr>
        <w:t>The Natural Collection also consists of various seagrass baskets with and without handles in the colours Nature, Brown, Nut, Green, White and Black or a</w:t>
      </w:r>
      <w:r w:rsidR="00BE210E">
        <w:rPr>
          <w:rFonts w:cs="Arial"/>
          <w:sz w:val="22"/>
          <w:szCs w:val="22"/>
          <w:lang w:val="en-GB" w:eastAsia="ja-JP"/>
        </w:rPr>
        <w:t>ny</w:t>
      </w:r>
      <w:r w:rsidRPr="00AD7D57">
        <w:rPr>
          <w:rFonts w:cs="Arial"/>
          <w:sz w:val="22"/>
          <w:szCs w:val="22"/>
          <w:lang w:val="en-GB" w:eastAsia="ja-JP"/>
        </w:rPr>
        <w:t xml:space="preserve"> combination of these. How about a basket with a lucky feather (</w:t>
      </w:r>
      <w:proofErr w:type="spellStart"/>
      <w:r w:rsidRPr="00AD7D57">
        <w:rPr>
          <w:rFonts w:cs="Arial"/>
          <w:sz w:val="22"/>
          <w:szCs w:val="22"/>
          <w:lang w:val="en-GB" w:eastAsia="ja-JP"/>
        </w:rPr>
        <w:t>Zamioculcas</w:t>
      </w:r>
      <w:proofErr w:type="spellEnd"/>
      <w:r w:rsidR="00BE210E">
        <w:rPr>
          <w:rFonts w:cs="Arial"/>
          <w:sz w:val="22"/>
          <w:szCs w:val="22"/>
          <w:lang w:val="en-GB" w:eastAsia="ja-JP"/>
        </w:rPr>
        <w:t xml:space="preserve"> </w:t>
      </w:r>
      <w:proofErr w:type="spellStart"/>
      <w:r w:rsidR="00BE210E">
        <w:rPr>
          <w:rFonts w:cs="Arial"/>
          <w:sz w:val="22"/>
          <w:szCs w:val="22"/>
          <w:lang w:val="en-GB" w:eastAsia="ja-JP"/>
        </w:rPr>
        <w:t>zamiifolia</w:t>
      </w:r>
      <w:proofErr w:type="spellEnd"/>
      <w:r w:rsidRPr="00AD7D57">
        <w:rPr>
          <w:rFonts w:cs="Arial"/>
          <w:sz w:val="22"/>
          <w:szCs w:val="22"/>
          <w:lang w:val="en-GB" w:eastAsia="ja-JP"/>
        </w:rPr>
        <w:t xml:space="preserve">) or </w:t>
      </w:r>
      <w:r w:rsidR="00425AF1">
        <w:rPr>
          <w:rFonts w:cs="Arial"/>
          <w:sz w:val="22"/>
          <w:szCs w:val="22"/>
          <w:lang w:val="en-GB" w:eastAsia="ja-JP"/>
        </w:rPr>
        <w:t>bowstring</w:t>
      </w:r>
      <w:r w:rsidRPr="00AD7D57">
        <w:rPr>
          <w:rFonts w:cs="Arial"/>
          <w:sz w:val="22"/>
          <w:szCs w:val="22"/>
          <w:lang w:val="en-GB" w:eastAsia="ja-JP"/>
        </w:rPr>
        <w:t xml:space="preserve"> hemp (Sansevieria)? And a hanging basket with a dwarf pepper (Peperomia </w:t>
      </w:r>
      <w:proofErr w:type="spellStart"/>
      <w:r w:rsidRPr="00AD7D57">
        <w:rPr>
          <w:rFonts w:cs="Arial"/>
          <w:sz w:val="22"/>
          <w:szCs w:val="22"/>
          <w:lang w:val="en-GB" w:eastAsia="ja-JP"/>
        </w:rPr>
        <w:t>eden</w:t>
      </w:r>
      <w:proofErr w:type="spellEnd"/>
      <w:r w:rsidRPr="00AD7D57">
        <w:rPr>
          <w:rFonts w:cs="Arial"/>
          <w:sz w:val="22"/>
          <w:szCs w:val="22"/>
          <w:lang w:val="en-GB" w:eastAsia="ja-JP"/>
        </w:rPr>
        <w:t>)? The ceramic pots from Scheurich also fit beautifully into the overall concept.</w:t>
      </w:r>
    </w:p>
    <w:p w14:paraId="5C3FE66C" w14:textId="77777777" w:rsidR="00AD7D57" w:rsidRPr="00AD7D57" w:rsidRDefault="00AD7D57" w:rsidP="00AD7D57">
      <w:pPr>
        <w:spacing w:line="360" w:lineRule="auto"/>
        <w:jc w:val="both"/>
        <w:rPr>
          <w:rFonts w:cs="Arial"/>
          <w:sz w:val="22"/>
          <w:szCs w:val="22"/>
          <w:lang w:val="en-GB" w:eastAsia="ja-JP"/>
        </w:rPr>
      </w:pPr>
    </w:p>
    <w:p w14:paraId="783A0E2E" w14:textId="06EC1FEC" w:rsidR="00DC29DA" w:rsidRDefault="00AD7D57" w:rsidP="00AD7D57">
      <w:pPr>
        <w:spacing w:line="360" w:lineRule="auto"/>
        <w:jc w:val="both"/>
        <w:rPr>
          <w:rFonts w:cs="Arial"/>
          <w:sz w:val="22"/>
          <w:szCs w:val="22"/>
          <w:lang w:val="en-GB" w:eastAsia="ja-JP"/>
        </w:rPr>
      </w:pPr>
      <w:r w:rsidRPr="00AD7D57">
        <w:rPr>
          <w:rFonts w:cs="Arial"/>
          <w:sz w:val="22"/>
          <w:szCs w:val="22"/>
          <w:lang w:val="en-GB" w:eastAsia="ja-JP"/>
        </w:rPr>
        <w:t xml:space="preserve">When nature has a hand in it, every basket is unique. The usual Scheurich quality naturally remains </w:t>
      </w:r>
      <w:r w:rsidR="00425AF1">
        <w:rPr>
          <w:rFonts w:cs="Arial"/>
          <w:sz w:val="22"/>
          <w:szCs w:val="22"/>
          <w:lang w:val="en-GB" w:eastAsia="ja-JP"/>
        </w:rPr>
        <w:t xml:space="preserve">as </w:t>
      </w:r>
      <w:r w:rsidRPr="00AD7D57">
        <w:rPr>
          <w:rFonts w:cs="Arial"/>
          <w:sz w:val="22"/>
          <w:szCs w:val="22"/>
          <w:lang w:val="en-GB" w:eastAsia="ja-JP"/>
        </w:rPr>
        <w:t xml:space="preserve">standard: all baskets are made watertight with sturdy foil or a solid plastic insert. Scheurich also attaches great importance to fair working conditions and environmentally friendly processing </w:t>
      </w:r>
      <w:r w:rsidR="00425AF1">
        <w:rPr>
          <w:rFonts w:cs="Arial"/>
          <w:sz w:val="22"/>
          <w:szCs w:val="22"/>
          <w:lang w:val="en-GB" w:eastAsia="ja-JP"/>
        </w:rPr>
        <w:t xml:space="preserve">practices </w:t>
      </w:r>
      <w:r w:rsidRPr="00AD7D57">
        <w:rPr>
          <w:rFonts w:cs="Arial"/>
          <w:sz w:val="22"/>
          <w:szCs w:val="22"/>
          <w:lang w:val="en-GB" w:eastAsia="ja-JP"/>
        </w:rPr>
        <w:t>during production.</w:t>
      </w:r>
    </w:p>
    <w:p w14:paraId="0F8E365F" w14:textId="77777777" w:rsidR="00AD7D57" w:rsidRPr="00AD7D57" w:rsidRDefault="00AD7D57" w:rsidP="00AD7D57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AD7D57" w:rsidRPr="00F418C3" w14:paraId="7EF6CC6E" w14:textId="77777777" w:rsidTr="00AD7D57">
        <w:tc>
          <w:tcPr>
            <w:tcW w:w="4463" w:type="dxa"/>
          </w:tcPr>
          <w:p w14:paraId="663EEFF9" w14:textId="4ACFB04D" w:rsidR="00AD7D57" w:rsidRPr="00F418C3" w:rsidRDefault="00AD7D57" w:rsidP="00E10D3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 w:rsidRPr="00F418C3">
              <w:rPr>
                <w:sz w:val="18"/>
                <w:szCs w:val="18"/>
              </w:rPr>
              <w:t>:</w:t>
            </w:r>
          </w:p>
        </w:tc>
      </w:tr>
      <w:tr w:rsidR="00AD7D57" w:rsidRPr="006668E4" w14:paraId="774BA689" w14:textId="77777777" w:rsidTr="00AD7D57">
        <w:tc>
          <w:tcPr>
            <w:tcW w:w="4463" w:type="dxa"/>
          </w:tcPr>
          <w:p w14:paraId="444DCDD2" w14:textId="03D146EF" w:rsidR="00AD7D57" w:rsidRPr="00142BD7" w:rsidRDefault="00AD7D57" w:rsidP="00E10D3B">
            <w:pPr>
              <w:jc w:val="both"/>
              <w:rPr>
                <w:sz w:val="18"/>
                <w:szCs w:val="18"/>
                <w:lang w:val="en-GB"/>
              </w:rPr>
            </w:pPr>
            <w:r w:rsidRPr="00142BD7">
              <w:rPr>
                <w:sz w:val="18"/>
                <w:szCs w:val="18"/>
                <w:lang w:val="en-GB"/>
              </w:rPr>
              <w:t xml:space="preserve">Essential Line </w:t>
            </w:r>
            <w:r>
              <w:rPr>
                <w:sz w:val="18"/>
                <w:szCs w:val="18"/>
                <w:lang w:val="en-GB"/>
              </w:rPr>
              <w:t>water hyacinth</w:t>
            </w:r>
            <w:r w:rsidRPr="00142BD7">
              <w:rPr>
                <w:sz w:val="18"/>
                <w:szCs w:val="18"/>
                <w:lang w:val="en-GB"/>
              </w:rPr>
              <w:t>:</w:t>
            </w:r>
          </w:p>
          <w:p w14:paraId="5D0D9E75" w14:textId="2668FCEC" w:rsidR="00AD7D57" w:rsidRPr="00142BD7" w:rsidRDefault="00AD7D57" w:rsidP="00E10D3B">
            <w:pPr>
              <w:jc w:val="both"/>
              <w:rPr>
                <w:sz w:val="18"/>
                <w:szCs w:val="18"/>
                <w:lang w:val="en-GB"/>
              </w:rPr>
            </w:pPr>
            <w:r w:rsidRPr="00142BD7">
              <w:rPr>
                <w:sz w:val="18"/>
                <w:szCs w:val="18"/>
                <w:lang w:val="en-GB"/>
              </w:rPr>
              <w:t xml:space="preserve">Nature, Brown: 16, 20, 24, 26, 30 </w:t>
            </w:r>
            <w:r>
              <w:rPr>
                <w:sz w:val="18"/>
                <w:szCs w:val="18"/>
                <w:lang w:val="en-GB"/>
              </w:rPr>
              <w:t>a</w:t>
            </w:r>
            <w:r w:rsidRPr="00142BD7">
              <w:rPr>
                <w:sz w:val="18"/>
                <w:szCs w:val="18"/>
                <w:lang w:val="en-GB"/>
              </w:rPr>
              <w:t>nd 34 cm</w:t>
            </w:r>
          </w:p>
        </w:tc>
      </w:tr>
      <w:tr w:rsidR="00AD7D57" w:rsidRPr="006668E4" w14:paraId="39FB2B0D" w14:textId="77777777" w:rsidTr="00AD7D57">
        <w:tc>
          <w:tcPr>
            <w:tcW w:w="4463" w:type="dxa"/>
          </w:tcPr>
          <w:p w14:paraId="66724A59" w14:textId="1BC62657" w:rsidR="00AD7D57" w:rsidRPr="00142BD7" w:rsidRDefault="00AD7D57" w:rsidP="000F044C">
            <w:pPr>
              <w:jc w:val="both"/>
              <w:rPr>
                <w:sz w:val="18"/>
                <w:szCs w:val="18"/>
                <w:lang w:val="en-GB"/>
              </w:rPr>
            </w:pPr>
            <w:r w:rsidRPr="00142BD7">
              <w:rPr>
                <w:sz w:val="18"/>
                <w:szCs w:val="18"/>
                <w:lang w:val="en-GB"/>
              </w:rPr>
              <w:t xml:space="preserve">Essential Line </w:t>
            </w:r>
            <w:r>
              <w:rPr>
                <w:sz w:val="18"/>
                <w:szCs w:val="18"/>
                <w:lang w:val="en-GB"/>
              </w:rPr>
              <w:t>water hyacinth</w:t>
            </w:r>
            <w:r w:rsidRPr="00142BD7">
              <w:rPr>
                <w:sz w:val="18"/>
                <w:szCs w:val="18"/>
                <w:lang w:val="en-GB"/>
              </w:rPr>
              <w:t>:</w:t>
            </w:r>
          </w:p>
          <w:p w14:paraId="2C40BF7F" w14:textId="4CB8F038" w:rsidR="00AD7D57" w:rsidRPr="00142BD7" w:rsidRDefault="00AD7D57" w:rsidP="000F044C">
            <w:pPr>
              <w:jc w:val="both"/>
              <w:rPr>
                <w:sz w:val="18"/>
                <w:szCs w:val="18"/>
                <w:lang w:val="en-GB"/>
              </w:rPr>
            </w:pPr>
            <w:r w:rsidRPr="00142BD7">
              <w:rPr>
                <w:sz w:val="18"/>
                <w:szCs w:val="18"/>
                <w:lang w:val="en-GB"/>
              </w:rPr>
              <w:t xml:space="preserve">Nature, Brown: 18, 20, 23, 25 </w:t>
            </w:r>
            <w:r>
              <w:rPr>
                <w:sz w:val="18"/>
                <w:szCs w:val="18"/>
                <w:lang w:val="en-GB"/>
              </w:rPr>
              <w:t>a</w:t>
            </w:r>
            <w:r w:rsidRPr="00142BD7">
              <w:rPr>
                <w:sz w:val="18"/>
                <w:szCs w:val="18"/>
                <w:lang w:val="en-GB"/>
              </w:rPr>
              <w:t>nd 28 cm</w:t>
            </w:r>
          </w:p>
        </w:tc>
      </w:tr>
      <w:tr w:rsidR="00AD7D57" w:rsidRPr="006668E4" w14:paraId="118FEA59" w14:textId="77777777" w:rsidTr="00AD7D57">
        <w:tc>
          <w:tcPr>
            <w:tcW w:w="4463" w:type="dxa"/>
          </w:tcPr>
          <w:p w14:paraId="3F037FCB" w14:textId="2237EC7E" w:rsidR="00AD7D57" w:rsidRPr="00142BD7" w:rsidRDefault="00AD7D57" w:rsidP="000F044C">
            <w:pPr>
              <w:jc w:val="both"/>
              <w:rPr>
                <w:sz w:val="18"/>
                <w:szCs w:val="18"/>
                <w:lang w:val="en-GB"/>
              </w:rPr>
            </w:pPr>
            <w:r w:rsidRPr="00142BD7">
              <w:rPr>
                <w:sz w:val="18"/>
                <w:szCs w:val="18"/>
                <w:lang w:val="en-GB"/>
              </w:rPr>
              <w:t xml:space="preserve">Essential Line </w:t>
            </w:r>
            <w:r>
              <w:rPr>
                <w:sz w:val="18"/>
                <w:szCs w:val="18"/>
                <w:lang w:val="en-GB"/>
              </w:rPr>
              <w:t>seagrass</w:t>
            </w:r>
            <w:r w:rsidRPr="00142BD7">
              <w:rPr>
                <w:sz w:val="18"/>
                <w:szCs w:val="18"/>
                <w:lang w:val="en-GB"/>
              </w:rPr>
              <w:t>:</w:t>
            </w:r>
          </w:p>
          <w:p w14:paraId="3F931919" w14:textId="70F080E5" w:rsidR="00AD7D57" w:rsidRPr="00142BD7" w:rsidRDefault="00AD7D57" w:rsidP="000F044C">
            <w:pPr>
              <w:jc w:val="both"/>
              <w:rPr>
                <w:sz w:val="18"/>
                <w:szCs w:val="18"/>
                <w:lang w:val="en-GB"/>
              </w:rPr>
            </w:pPr>
            <w:r w:rsidRPr="00142BD7">
              <w:rPr>
                <w:sz w:val="18"/>
                <w:szCs w:val="18"/>
                <w:lang w:val="en-GB"/>
              </w:rPr>
              <w:t xml:space="preserve">Nut, Brown, Green: 13, 15, 17, 19, 22, 24 </w:t>
            </w:r>
            <w:r>
              <w:rPr>
                <w:sz w:val="18"/>
                <w:szCs w:val="18"/>
                <w:lang w:val="en-GB"/>
              </w:rPr>
              <w:t>a</w:t>
            </w:r>
            <w:r w:rsidRPr="00142BD7">
              <w:rPr>
                <w:sz w:val="18"/>
                <w:szCs w:val="18"/>
                <w:lang w:val="en-GB"/>
              </w:rPr>
              <w:t>nd 26 cm</w:t>
            </w:r>
          </w:p>
        </w:tc>
      </w:tr>
      <w:tr w:rsidR="00AD7D57" w:rsidRPr="006668E4" w14:paraId="34DE81FA" w14:textId="77777777" w:rsidTr="00AD7D57">
        <w:tc>
          <w:tcPr>
            <w:tcW w:w="4463" w:type="dxa"/>
          </w:tcPr>
          <w:p w14:paraId="4AFF5ABE" w14:textId="4EBF2BE9" w:rsidR="00AD7D57" w:rsidRPr="00142BD7" w:rsidRDefault="00AD7D57" w:rsidP="000F044C">
            <w:pPr>
              <w:jc w:val="both"/>
              <w:rPr>
                <w:sz w:val="18"/>
                <w:szCs w:val="18"/>
                <w:lang w:val="en-GB"/>
              </w:rPr>
            </w:pPr>
            <w:r w:rsidRPr="00142BD7">
              <w:rPr>
                <w:sz w:val="18"/>
                <w:szCs w:val="18"/>
                <w:lang w:val="en-GB"/>
              </w:rPr>
              <w:t xml:space="preserve">Essential Line </w:t>
            </w:r>
            <w:r>
              <w:rPr>
                <w:sz w:val="18"/>
                <w:szCs w:val="18"/>
                <w:lang w:val="en-GB"/>
              </w:rPr>
              <w:t>seagrass</w:t>
            </w:r>
            <w:r w:rsidRPr="00142BD7">
              <w:rPr>
                <w:sz w:val="18"/>
                <w:szCs w:val="18"/>
                <w:lang w:val="en-GB"/>
              </w:rPr>
              <w:t>:</w:t>
            </w:r>
          </w:p>
          <w:p w14:paraId="1605A1D6" w14:textId="3D985693" w:rsidR="00AD7D57" w:rsidRPr="00142BD7" w:rsidRDefault="00AD7D57" w:rsidP="000F044C">
            <w:pPr>
              <w:jc w:val="both"/>
              <w:rPr>
                <w:sz w:val="18"/>
                <w:szCs w:val="18"/>
                <w:lang w:val="en-GB"/>
              </w:rPr>
            </w:pPr>
            <w:r w:rsidRPr="00142BD7">
              <w:rPr>
                <w:sz w:val="18"/>
                <w:szCs w:val="18"/>
                <w:lang w:val="en-GB"/>
              </w:rPr>
              <w:t xml:space="preserve">White, Black: 15, 17, 22, 24 </w:t>
            </w:r>
            <w:r>
              <w:rPr>
                <w:sz w:val="18"/>
                <w:szCs w:val="18"/>
                <w:lang w:val="en-GB"/>
              </w:rPr>
              <w:t>a</w:t>
            </w:r>
            <w:r w:rsidRPr="00142BD7">
              <w:rPr>
                <w:sz w:val="18"/>
                <w:szCs w:val="18"/>
                <w:lang w:val="en-GB"/>
              </w:rPr>
              <w:t>nd 32 cm</w:t>
            </w:r>
          </w:p>
        </w:tc>
      </w:tr>
      <w:tr w:rsidR="00AD7D57" w:rsidRPr="006668E4" w14:paraId="5DE5398F" w14:textId="77777777" w:rsidTr="00AD7D57">
        <w:tc>
          <w:tcPr>
            <w:tcW w:w="4463" w:type="dxa"/>
          </w:tcPr>
          <w:p w14:paraId="522852BE" w14:textId="2610972E" w:rsidR="00AD7D57" w:rsidRPr="00142BD7" w:rsidRDefault="00AD7D57" w:rsidP="000F044C">
            <w:pPr>
              <w:jc w:val="both"/>
              <w:rPr>
                <w:sz w:val="18"/>
                <w:szCs w:val="18"/>
                <w:lang w:val="en-GB"/>
              </w:rPr>
            </w:pPr>
            <w:r w:rsidRPr="00142BD7">
              <w:rPr>
                <w:sz w:val="18"/>
                <w:szCs w:val="18"/>
                <w:lang w:val="en-GB"/>
              </w:rPr>
              <w:t xml:space="preserve">Perfect Line </w:t>
            </w:r>
            <w:r>
              <w:rPr>
                <w:sz w:val="18"/>
                <w:szCs w:val="18"/>
                <w:lang w:val="en-GB"/>
              </w:rPr>
              <w:t>seagrass</w:t>
            </w:r>
            <w:r w:rsidRPr="00142BD7">
              <w:rPr>
                <w:sz w:val="18"/>
                <w:szCs w:val="18"/>
                <w:lang w:val="en-GB"/>
              </w:rPr>
              <w:t>:</w:t>
            </w:r>
          </w:p>
          <w:p w14:paraId="572D2411" w14:textId="2318F57F" w:rsidR="00AD7D57" w:rsidRPr="00142BD7" w:rsidRDefault="00AD7D57" w:rsidP="000F044C">
            <w:pPr>
              <w:jc w:val="both"/>
              <w:rPr>
                <w:sz w:val="18"/>
                <w:szCs w:val="18"/>
                <w:lang w:val="en-GB"/>
              </w:rPr>
            </w:pPr>
            <w:r w:rsidRPr="00142BD7">
              <w:rPr>
                <w:sz w:val="18"/>
                <w:szCs w:val="18"/>
                <w:lang w:val="en-GB"/>
              </w:rPr>
              <w:t xml:space="preserve">Nut, Brown: 23, 27, 33 </w:t>
            </w:r>
            <w:r>
              <w:rPr>
                <w:sz w:val="18"/>
                <w:szCs w:val="18"/>
                <w:lang w:val="en-GB"/>
              </w:rPr>
              <w:t>a</w:t>
            </w:r>
            <w:r w:rsidRPr="00142BD7">
              <w:rPr>
                <w:sz w:val="18"/>
                <w:szCs w:val="18"/>
                <w:lang w:val="en-GB"/>
              </w:rPr>
              <w:t>nd 37 cm</w:t>
            </w:r>
          </w:p>
        </w:tc>
      </w:tr>
    </w:tbl>
    <w:p w14:paraId="73AF5E85" w14:textId="77777777" w:rsidR="00DC29DA" w:rsidRPr="00AD7D57" w:rsidRDefault="00DC29DA" w:rsidP="00DC29DA">
      <w:pPr>
        <w:jc w:val="both"/>
        <w:rPr>
          <w:sz w:val="18"/>
          <w:szCs w:val="18"/>
          <w:lang w:val="en-GB"/>
        </w:rPr>
      </w:pPr>
    </w:p>
    <w:p w14:paraId="29CA1B7D" w14:textId="77777777" w:rsidR="00DC29DA" w:rsidRPr="00AD7D57" w:rsidRDefault="00DC29DA" w:rsidP="00DC29DA">
      <w:pPr>
        <w:rPr>
          <w:lang w:val="en-GB"/>
        </w:rPr>
      </w:pPr>
    </w:p>
    <w:p w14:paraId="498D57F6" w14:textId="77777777" w:rsidR="00DC29DA" w:rsidRPr="00E82149" w:rsidRDefault="00DC29DA" w:rsidP="00DC29DA">
      <w:pPr>
        <w:rPr>
          <w:lang w:val="en-GB"/>
        </w:rPr>
      </w:pPr>
    </w:p>
    <w:p w14:paraId="6972D8EF" w14:textId="75F941AE" w:rsidR="00C144F4" w:rsidRDefault="00C144F4" w:rsidP="00DC29DA">
      <w:pPr>
        <w:rPr>
          <w:lang w:val="en-GB"/>
        </w:rPr>
      </w:pPr>
    </w:p>
    <w:p w14:paraId="7659AFE3" w14:textId="77777777" w:rsidR="00C144F4" w:rsidRDefault="00C144F4" w:rsidP="00DC29DA">
      <w:pPr>
        <w:rPr>
          <w:lang w:val="en-GB"/>
        </w:rPr>
      </w:pPr>
    </w:p>
    <w:p w14:paraId="5A55C70B" w14:textId="77777777" w:rsidR="00C144F4" w:rsidRDefault="00C144F4" w:rsidP="00DC29DA">
      <w:pPr>
        <w:rPr>
          <w:lang w:val="en-GB"/>
        </w:rPr>
      </w:pPr>
    </w:p>
    <w:p w14:paraId="1F7FEE46" w14:textId="77777777" w:rsidR="00636BFD" w:rsidRPr="00E82149" w:rsidRDefault="00636BFD" w:rsidP="00DC29DA">
      <w:pPr>
        <w:rPr>
          <w:lang w:val="en-GB"/>
        </w:rPr>
      </w:pPr>
    </w:p>
    <w:p w14:paraId="002FE767" w14:textId="77777777" w:rsidR="00AD7D57" w:rsidRPr="00BD125F" w:rsidRDefault="00AD7D57" w:rsidP="00AD7D57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BD125F">
        <w:rPr>
          <w:b/>
          <w:bCs/>
          <w:sz w:val="18"/>
          <w:szCs w:val="18"/>
          <w:lang w:val="en-GB"/>
        </w:rPr>
        <w:t>About Scheurich</w:t>
      </w:r>
    </w:p>
    <w:p w14:paraId="48CCFDB6" w14:textId="77777777" w:rsidR="00AD7D57" w:rsidRPr="00BD125F" w:rsidRDefault="00AD7D57" w:rsidP="00AD7D57">
      <w:pPr>
        <w:pStyle w:val="NurText"/>
        <w:jc w:val="both"/>
        <w:rPr>
          <w:lang w:val="en-GB"/>
        </w:rPr>
      </w:pPr>
    </w:p>
    <w:p w14:paraId="7B2DF7CC" w14:textId="77777777" w:rsidR="00AD7D57" w:rsidRPr="00581728" w:rsidRDefault="00AD7D57" w:rsidP="00AD7D57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D883CAE" w14:textId="77777777" w:rsidR="00AD7D57" w:rsidRPr="00BD125F" w:rsidRDefault="00AD7D57" w:rsidP="00AD7D57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The company is part of the Scheurich</w:t>
      </w:r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p w14:paraId="5E8CA485" w14:textId="77777777" w:rsidR="00AD7D57" w:rsidRPr="00DA746E" w:rsidRDefault="00AD7D57" w:rsidP="00AD7D57">
      <w:pPr>
        <w:pStyle w:val="berschrift2"/>
        <w:jc w:val="both"/>
        <w:rPr>
          <w:rFonts w:cs="Arial"/>
          <w:sz w:val="18"/>
          <w:szCs w:val="18"/>
          <w:lang w:val="en-GB"/>
        </w:rPr>
      </w:pPr>
    </w:p>
    <w:p w14:paraId="72239BC6" w14:textId="7F3DC808" w:rsidR="00DC29DA" w:rsidRPr="00AD7D57" w:rsidRDefault="00DC29DA" w:rsidP="00AD7D57">
      <w:pPr>
        <w:pStyle w:val="berschrift2"/>
        <w:jc w:val="both"/>
        <w:rPr>
          <w:rFonts w:cs="Arial"/>
          <w:sz w:val="18"/>
          <w:szCs w:val="18"/>
          <w:lang w:val="en-GB"/>
        </w:rPr>
      </w:pPr>
    </w:p>
    <w:sectPr w:rsidR="00DC29DA" w:rsidRPr="00AD7D57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339B" w14:textId="77777777" w:rsidR="00BE210E" w:rsidRDefault="00BE210E" w:rsidP="00872642">
      <w:r>
        <w:separator/>
      </w:r>
    </w:p>
  </w:endnote>
  <w:endnote w:type="continuationSeparator" w:id="0">
    <w:p w14:paraId="32496284" w14:textId="77777777" w:rsidR="00BE210E" w:rsidRDefault="00BE210E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28" w14:textId="2B3E0150" w:rsidR="00BE210E" w:rsidRDefault="00BE210E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7F3F59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7F3F59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BE210E" w:rsidRPr="00481DD6" w:rsidRDefault="00BE210E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BE210E" w:rsidRDefault="00BE210E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BE210E" w:rsidRPr="00872642" w:rsidRDefault="00BE210E" w:rsidP="00872642">
    <w:pPr>
      <w:pStyle w:val="Fuzeile"/>
    </w:pPr>
  </w:p>
  <w:p w14:paraId="74FB4430" w14:textId="77777777" w:rsidR="00BE210E" w:rsidRPr="005F7294" w:rsidRDefault="00BE210E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1D94" w14:textId="77777777" w:rsidR="00BE210E" w:rsidRDefault="00BE210E" w:rsidP="00872642">
      <w:r>
        <w:separator/>
      </w:r>
    </w:p>
  </w:footnote>
  <w:footnote w:type="continuationSeparator" w:id="0">
    <w:p w14:paraId="66CB53B4" w14:textId="77777777" w:rsidR="00BE210E" w:rsidRDefault="00BE210E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25C8" w14:textId="36D6753E" w:rsidR="00BE210E" w:rsidRPr="003B464C" w:rsidRDefault="00BE210E" w:rsidP="00125EB5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BE210E" w:rsidRPr="00A27A35" w:rsidRDefault="00BE210E" w:rsidP="00125EB5">
    <w:pPr>
      <w:pStyle w:val="Kopfzeile"/>
    </w:pPr>
  </w:p>
  <w:p w14:paraId="1F25BEAA" w14:textId="77777777" w:rsidR="00BE210E" w:rsidRPr="00125EB5" w:rsidRDefault="00BE210E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F4"/>
    <w:rsid w:val="000079CB"/>
    <w:rsid w:val="000676BC"/>
    <w:rsid w:val="00074BFD"/>
    <w:rsid w:val="000B47A7"/>
    <w:rsid w:val="000F044C"/>
    <w:rsid w:val="00125EB5"/>
    <w:rsid w:val="00142BD7"/>
    <w:rsid w:val="00195A30"/>
    <w:rsid w:val="001C2DE7"/>
    <w:rsid w:val="0027633A"/>
    <w:rsid w:val="002D5A42"/>
    <w:rsid w:val="003118E3"/>
    <w:rsid w:val="0033339F"/>
    <w:rsid w:val="003C7B02"/>
    <w:rsid w:val="003E7ACB"/>
    <w:rsid w:val="00416C76"/>
    <w:rsid w:val="00425AF1"/>
    <w:rsid w:val="004462A1"/>
    <w:rsid w:val="004666A5"/>
    <w:rsid w:val="00481DD6"/>
    <w:rsid w:val="004856F9"/>
    <w:rsid w:val="004A5F42"/>
    <w:rsid w:val="004D00AF"/>
    <w:rsid w:val="004E5530"/>
    <w:rsid w:val="004E5BF4"/>
    <w:rsid w:val="00555249"/>
    <w:rsid w:val="005605C1"/>
    <w:rsid w:val="005A527A"/>
    <w:rsid w:val="005A6173"/>
    <w:rsid w:val="005F46CE"/>
    <w:rsid w:val="005F7294"/>
    <w:rsid w:val="00603B2C"/>
    <w:rsid w:val="00636BFD"/>
    <w:rsid w:val="006668E4"/>
    <w:rsid w:val="0068445A"/>
    <w:rsid w:val="006B6BED"/>
    <w:rsid w:val="007C3DF8"/>
    <w:rsid w:val="007F3F59"/>
    <w:rsid w:val="00812186"/>
    <w:rsid w:val="00845488"/>
    <w:rsid w:val="008529B0"/>
    <w:rsid w:val="00872642"/>
    <w:rsid w:val="009B7487"/>
    <w:rsid w:val="00A31745"/>
    <w:rsid w:val="00AD7D57"/>
    <w:rsid w:val="00B4127A"/>
    <w:rsid w:val="00B778F4"/>
    <w:rsid w:val="00BB1F54"/>
    <w:rsid w:val="00BE210E"/>
    <w:rsid w:val="00C144F4"/>
    <w:rsid w:val="00DC29DA"/>
    <w:rsid w:val="00DC57AF"/>
    <w:rsid w:val="00DE7B22"/>
    <w:rsid w:val="00DF1130"/>
    <w:rsid w:val="00E10D3B"/>
    <w:rsid w:val="00E27DDE"/>
    <w:rsid w:val="00E603A2"/>
    <w:rsid w:val="00E82149"/>
    <w:rsid w:val="00EC0886"/>
    <w:rsid w:val="00EC1823"/>
    <w:rsid w:val="00EC65DC"/>
    <w:rsid w:val="00F418C3"/>
    <w:rsid w:val="00F4356B"/>
    <w:rsid w:val="00F439C1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CE640"/>
  <w15:docId w15:val="{AC57DC5F-46CB-45F6-9B9A-805D90C9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21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218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2186"/>
    <w:rPr>
      <w:rFonts w:eastAsia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74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7487"/>
    <w:rPr>
      <w:rFonts w:asciiTheme="minorHAnsi" w:eastAsiaTheme="minorEastAsia" w:hAnsiTheme="minorHAnsi"/>
      <w:color w:val="5A5A5A" w:themeColor="text1" w:themeTint="A5"/>
      <w:spacing w:val="15"/>
      <w:sz w:val="22"/>
      <w:lang w:eastAsia="de-DE"/>
    </w:rPr>
  </w:style>
  <w:style w:type="paragraph" w:styleId="berarbeitung">
    <w:name w:val="Revision"/>
    <w:hidden/>
    <w:uiPriority w:val="99"/>
    <w:semiHidden/>
    <w:rsid w:val="00074BFD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3</cp:revision>
  <cp:lastPrinted>2023-11-15T08:31:00Z</cp:lastPrinted>
  <dcterms:created xsi:type="dcterms:W3CDTF">2024-01-10T08:31:00Z</dcterms:created>
  <dcterms:modified xsi:type="dcterms:W3CDTF">2024-01-10T08:37:00Z</dcterms:modified>
</cp:coreProperties>
</file>