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950F" w14:textId="77777777" w:rsidR="00D24E11" w:rsidRPr="00D24E11" w:rsidRDefault="00D24E11" w:rsidP="00D24E11">
      <w:pPr>
        <w:spacing w:line="360" w:lineRule="auto"/>
        <w:jc w:val="both"/>
        <w:rPr>
          <w:sz w:val="22"/>
          <w:szCs w:val="22"/>
          <w:lang w:val="en-GB"/>
        </w:rPr>
      </w:pPr>
      <w:r w:rsidRPr="00D24E11">
        <w:rPr>
          <w:sz w:val="22"/>
          <w:szCs w:val="22"/>
          <w:lang w:val="en-GB"/>
        </w:rPr>
        <w:t>Plant care - made easy</w:t>
      </w:r>
    </w:p>
    <w:p w14:paraId="31D01EDE" w14:textId="77777777" w:rsidR="00D24E11" w:rsidRPr="00D24E11" w:rsidRDefault="00D24E11" w:rsidP="00D24E11">
      <w:pPr>
        <w:spacing w:line="360" w:lineRule="auto"/>
        <w:jc w:val="both"/>
        <w:rPr>
          <w:sz w:val="22"/>
          <w:szCs w:val="22"/>
          <w:lang w:val="en-GB"/>
        </w:rPr>
      </w:pPr>
    </w:p>
    <w:p w14:paraId="183CE9E4" w14:textId="37927808" w:rsidR="00D24E11" w:rsidRPr="00D24E11" w:rsidRDefault="00D24E11" w:rsidP="00D24E11">
      <w:pPr>
        <w:spacing w:line="360" w:lineRule="auto"/>
        <w:jc w:val="both"/>
        <w:rPr>
          <w:b/>
          <w:bCs/>
          <w:sz w:val="36"/>
          <w:szCs w:val="36"/>
          <w:lang w:val="en-GB"/>
        </w:rPr>
      </w:pPr>
      <w:r w:rsidRPr="00D24E11">
        <w:rPr>
          <w:b/>
          <w:bCs/>
          <w:sz w:val="36"/>
          <w:szCs w:val="36"/>
          <w:lang w:val="en-GB"/>
        </w:rPr>
        <w:t xml:space="preserve">Planter with watering </w:t>
      </w:r>
      <w:r>
        <w:rPr>
          <w:b/>
          <w:bCs/>
          <w:sz w:val="36"/>
          <w:szCs w:val="36"/>
          <w:lang w:val="en-GB"/>
        </w:rPr>
        <w:t>insert</w:t>
      </w:r>
      <w:r w:rsidRPr="00D24E11">
        <w:rPr>
          <w:b/>
          <w:bCs/>
          <w:sz w:val="36"/>
          <w:szCs w:val="36"/>
          <w:lang w:val="en-GB"/>
        </w:rPr>
        <w:t xml:space="preserve"> from Scheurich</w:t>
      </w:r>
    </w:p>
    <w:p w14:paraId="73E59A7E" w14:textId="77777777" w:rsidR="00D24E11" w:rsidRPr="00D24E11" w:rsidRDefault="00D24E11" w:rsidP="00D24E11">
      <w:pPr>
        <w:spacing w:line="360" w:lineRule="auto"/>
        <w:jc w:val="both"/>
        <w:rPr>
          <w:sz w:val="22"/>
          <w:szCs w:val="22"/>
          <w:lang w:val="en-GB"/>
        </w:rPr>
      </w:pPr>
    </w:p>
    <w:p w14:paraId="4A64C0FB" w14:textId="40A47F4C" w:rsidR="00D24E11" w:rsidRPr="00D24E11" w:rsidRDefault="00D24E11" w:rsidP="00D24E11">
      <w:pPr>
        <w:spacing w:line="360" w:lineRule="auto"/>
        <w:jc w:val="both"/>
        <w:rPr>
          <w:sz w:val="22"/>
          <w:szCs w:val="22"/>
          <w:lang w:val="en-GB"/>
        </w:rPr>
      </w:pPr>
      <w:r>
        <w:rPr>
          <w:rFonts w:cs="Arial"/>
          <w:noProof/>
          <w:sz w:val="22"/>
          <w:szCs w:val="22"/>
        </w:rPr>
        <w:drawing>
          <wp:anchor distT="0" distB="0" distL="114300" distR="114300" simplePos="0" relativeHeight="251659264" behindDoc="1" locked="0" layoutInCell="1" allowOverlap="1" wp14:anchorId="0195AC67" wp14:editId="1C29C97F">
            <wp:simplePos x="0" y="0"/>
            <wp:positionH relativeFrom="margin">
              <wp:align>left</wp:align>
            </wp:positionH>
            <wp:positionV relativeFrom="paragraph">
              <wp:posOffset>8890</wp:posOffset>
            </wp:positionV>
            <wp:extent cx="2520000" cy="2520000"/>
            <wp:effectExtent l="0" t="0" r="0" b="0"/>
            <wp:wrapTight wrapText="bothSides">
              <wp:wrapPolygon edited="0">
                <wp:start x="0" y="0"/>
                <wp:lineTo x="0" y="21393"/>
                <wp:lineTo x="21393" y="21393"/>
                <wp:lineTo x="21393" y="0"/>
                <wp:lineTo x="0" y="0"/>
              </wp:wrapPolygon>
            </wp:wrapTight>
            <wp:docPr id="1" name="Grafik 1" descr="Ein Bild, das Zimmerpflanze, Pflanze, Blumentopf, Vas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Zimmerpflanze, Pflanze, Blumentopf, Vase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anchor>
        </w:drawing>
      </w:r>
      <w:r w:rsidRPr="00D24E11">
        <w:rPr>
          <w:sz w:val="22"/>
          <w:szCs w:val="22"/>
          <w:lang w:val="en-GB"/>
        </w:rPr>
        <w:t xml:space="preserve">Water less. Enjoy more. Scheurich is currently presenting the first ceramic planter with an integrated watering </w:t>
      </w:r>
      <w:r>
        <w:rPr>
          <w:sz w:val="22"/>
          <w:szCs w:val="22"/>
          <w:lang w:val="en-GB"/>
        </w:rPr>
        <w:t>insert</w:t>
      </w:r>
      <w:r w:rsidRPr="00D24E11">
        <w:rPr>
          <w:sz w:val="22"/>
          <w:szCs w:val="22"/>
          <w:lang w:val="en-GB"/>
        </w:rPr>
        <w:t>. Scheurich thus fulfils the desire for a beautifully designed home without having to invest a lot of time and knowledge in plant care.</w:t>
      </w:r>
    </w:p>
    <w:p w14:paraId="164C4051" w14:textId="77777777" w:rsidR="00D24E11" w:rsidRPr="00D24E11" w:rsidRDefault="00D24E11" w:rsidP="00D24E11">
      <w:pPr>
        <w:spacing w:line="360" w:lineRule="auto"/>
        <w:jc w:val="both"/>
        <w:rPr>
          <w:sz w:val="22"/>
          <w:szCs w:val="22"/>
          <w:lang w:val="en-GB"/>
        </w:rPr>
      </w:pPr>
    </w:p>
    <w:p w14:paraId="064C22D2" w14:textId="4998543A" w:rsidR="00D24E11" w:rsidRPr="00D24E11" w:rsidRDefault="00D24E11" w:rsidP="00D24E11">
      <w:pPr>
        <w:spacing w:line="360" w:lineRule="auto"/>
        <w:jc w:val="both"/>
        <w:rPr>
          <w:sz w:val="22"/>
          <w:szCs w:val="22"/>
          <w:lang w:val="en-GB"/>
        </w:rPr>
      </w:pPr>
      <w:r w:rsidRPr="00D24E11">
        <w:rPr>
          <w:sz w:val="22"/>
          <w:szCs w:val="22"/>
          <w:lang w:val="en-GB"/>
        </w:rPr>
        <w:t xml:space="preserve">Once planted, the </w:t>
      </w:r>
      <w:r>
        <w:rPr>
          <w:sz w:val="22"/>
          <w:szCs w:val="22"/>
          <w:lang w:val="en-GB"/>
        </w:rPr>
        <w:t>cover pot</w:t>
      </w:r>
      <w:r w:rsidRPr="00D24E11">
        <w:rPr>
          <w:sz w:val="22"/>
          <w:szCs w:val="22"/>
          <w:lang w:val="en-GB"/>
        </w:rPr>
        <w:t xml:space="preserve"> provides your favourite green plants with a constant and reliable supply of water, preventing waterlogging and drying out. The watering </w:t>
      </w:r>
      <w:r>
        <w:rPr>
          <w:sz w:val="22"/>
          <w:szCs w:val="22"/>
          <w:lang w:val="en-GB"/>
        </w:rPr>
        <w:t>insert</w:t>
      </w:r>
      <w:r w:rsidRPr="00D24E11">
        <w:rPr>
          <w:sz w:val="22"/>
          <w:szCs w:val="22"/>
          <w:lang w:val="en-GB"/>
        </w:rPr>
        <w:t xml:space="preserve"> is customised to the planter and consists of an insert and a watering indicator. The water is stored in the reservoir under the plant and released to the roots as required. A quick glance at the watering indicator is all it takes to determine whether it is time to water. This means that Aglaonema or Asplenium Crispy Wave will thrive even if you don't have "green fingers".</w:t>
      </w:r>
    </w:p>
    <w:p w14:paraId="31E07907" w14:textId="77777777" w:rsidR="00D24E11" w:rsidRPr="00D24E11" w:rsidRDefault="00D24E11" w:rsidP="00D24E11">
      <w:pPr>
        <w:spacing w:line="360" w:lineRule="auto"/>
        <w:jc w:val="both"/>
        <w:rPr>
          <w:sz w:val="22"/>
          <w:szCs w:val="22"/>
          <w:lang w:val="en-GB"/>
        </w:rPr>
      </w:pPr>
    </w:p>
    <w:p w14:paraId="0B8FD7DD" w14:textId="7F027404" w:rsidR="00D24E11" w:rsidRPr="00D24E11" w:rsidRDefault="00D24E11" w:rsidP="00D24E11">
      <w:pPr>
        <w:spacing w:line="360" w:lineRule="auto"/>
        <w:jc w:val="both"/>
        <w:rPr>
          <w:sz w:val="22"/>
          <w:szCs w:val="22"/>
          <w:lang w:val="en-GB"/>
        </w:rPr>
      </w:pPr>
      <w:r w:rsidRPr="00D24E11">
        <w:rPr>
          <w:sz w:val="22"/>
          <w:szCs w:val="22"/>
          <w:lang w:val="en-GB"/>
        </w:rPr>
        <w:t xml:space="preserve">With its striking grooved look and classic colour scheme in glass grey and panna, the </w:t>
      </w:r>
      <w:r>
        <w:rPr>
          <w:sz w:val="22"/>
          <w:szCs w:val="22"/>
          <w:lang w:val="en-GB"/>
        </w:rPr>
        <w:t>cover pot</w:t>
      </w:r>
      <w:r w:rsidRPr="00D24E11">
        <w:rPr>
          <w:sz w:val="22"/>
          <w:szCs w:val="22"/>
          <w:lang w:val="en-GB"/>
        </w:rPr>
        <w:t xml:space="preserve"> fits perfectly into a modern living environment. Straightforward in design, the </w:t>
      </w:r>
      <w:r>
        <w:rPr>
          <w:sz w:val="22"/>
          <w:szCs w:val="22"/>
          <w:lang w:val="en-GB"/>
        </w:rPr>
        <w:t>ceramic planter</w:t>
      </w:r>
      <w:r w:rsidRPr="00D24E11">
        <w:rPr>
          <w:sz w:val="22"/>
          <w:szCs w:val="22"/>
          <w:lang w:val="en-GB"/>
        </w:rPr>
        <w:t xml:space="preserve"> is a timeless accessory with practical added value. Cover pots in trendy colours and decors can be combined again and again to change the all-over look in the room.</w:t>
      </w:r>
    </w:p>
    <w:p w14:paraId="2858F65A" w14:textId="77777777" w:rsidR="00D24E11" w:rsidRPr="00D24E11" w:rsidRDefault="00D24E11" w:rsidP="00D24E11">
      <w:pPr>
        <w:spacing w:line="360" w:lineRule="auto"/>
        <w:jc w:val="both"/>
        <w:rPr>
          <w:sz w:val="22"/>
          <w:szCs w:val="22"/>
          <w:lang w:val="en-GB"/>
        </w:rPr>
      </w:pPr>
    </w:p>
    <w:p w14:paraId="783A0E2E" w14:textId="07C34D71" w:rsidR="00DC29DA" w:rsidRPr="00D24E11" w:rsidRDefault="00DC29DA" w:rsidP="00D24E11">
      <w:pPr>
        <w:spacing w:line="360" w:lineRule="auto"/>
        <w:jc w:val="both"/>
        <w:rPr>
          <w:sz w:val="22"/>
          <w:szCs w:val="22"/>
          <w:lang w:val="en-GB"/>
        </w:rPr>
      </w:pPr>
    </w:p>
    <w:tbl>
      <w:tblPr>
        <w:tblW w:w="4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tblGrid>
      <w:tr w:rsidR="00D24E11" w:rsidRPr="00E57EFC" w14:paraId="7EF6CC6E" w14:textId="77777777" w:rsidTr="00D24E11">
        <w:tc>
          <w:tcPr>
            <w:tcW w:w="4463" w:type="dxa"/>
          </w:tcPr>
          <w:p w14:paraId="663EEFF9" w14:textId="1609D02D" w:rsidR="00D24E11" w:rsidRPr="00E57EFC" w:rsidRDefault="00D24E11" w:rsidP="00B407BE">
            <w:pPr>
              <w:jc w:val="both"/>
              <w:rPr>
                <w:sz w:val="18"/>
                <w:szCs w:val="18"/>
              </w:rPr>
            </w:pPr>
            <w:r>
              <w:rPr>
                <w:sz w:val="18"/>
                <w:szCs w:val="18"/>
              </w:rPr>
              <w:t>Available size</w:t>
            </w:r>
            <w:r w:rsidRPr="00E57EFC">
              <w:rPr>
                <w:sz w:val="18"/>
                <w:szCs w:val="18"/>
              </w:rPr>
              <w:t>:</w:t>
            </w:r>
          </w:p>
        </w:tc>
      </w:tr>
      <w:tr w:rsidR="00D24E11" w:rsidRPr="00E57EFC" w14:paraId="774BA689" w14:textId="77777777" w:rsidTr="00D24E11">
        <w:tc>
          <w:tcPr>
            <w:tcW w:w="4463" w:type="dxa"/>
          </w:tcPr>
          <w:p w14:paraId="5D0D9E75" w14:textId="20949D9D" w:rsidR="00D24E11" w:rsidRPr="00E57EFC" w:rsidRDefault="00D24E11" w:rsidP="00B407BE">
            <w:pPr>
              <w:jc w:val="both"/>
              <w:rPr>
                <w:sz w:val="18"/>
                <w:szCs w:val="18"/>
              </w:rPr>
            </w:pPr>
            <w:r>
              <w:rPr>
                <w:sz w:val="18"/>
                <w:szCs w:val="18"/>
              </w:rPr>
              <w:t>23 cm</w:t>
            </w:r>
          </w:p>
        </w:tc>
      </w:tr>
    </w:tbl>
    <w:p w14:paraId="73AF5E85" w14:textId="77777777" w:rsidR="00DC29DA" w:rsidRPr="00E57EFC" w:rsidRDefault="00DC29DA" w:rsidP="00DC29DA">
      <w:pPr>
        <w:jc w:val="both"/>
        <w:rPr>
          <w:sz w:val="18"/>
          <w:szCs w:val="18"/>
        </w:rPr>
      </w:pPr>
    </w:p>
    <w:p w14:paraId="29CA1B7D" w14:textId="77777777" w:rsidR="00DC29DA" w:rsidRDefault="00DC29DA" w:rsidP="00DC29DA"/>
    <w:p w14:paraId="498D57F6" w14:textId="77777777" w:rsidR="00DC29DA" w:rsidRDefault="00DC29DA" w:rsidP="00DC29DA"/>
    <w:p w14:paraId="170B1ECA" w14:textId="77777777" w:rsidR="00DC29DA" w:rsidRDefault="00DC29DA" w:rsidP="00DC29DA"/>
    <w:p w14:paraId="20A8F1BE" w14:textId="77777777" w:rsidR="00DC29DA" w:rsidRDefault="00DC29DA" w:rsidP="00DC29DA"/>
    <w:p w14:paraId="0C4ECF02" w14:textId="77777777" w:rsidR="00DC29DA" w:rsidRDefault="00DC29DA" w:rsidP="00DC29DA"/>
    <w:p w14:paraId="4668300E" w14:textId="77777777" w:rsidR="00DC29DA" w:rsidRDefault="00DC29DA" w:rsidP="00DC29DA"/>
    <w:p w14:paraId="260868FF" w14:textId="77777777" w:rsidR="00DC29DA" w:rsidRDefault="00DC29DA" w:rsidP="00DC29DA"/>
    <w:p w14:paraId="2BB0C54C" w14:textId="77777777" w:rsidR="00DC29DA" w:rsidRDefault="00DC29DA" w:rsidP="00DC29DA"/>
    <w:p w14:paraId="378DB31A" w14:textId="77777777" w:rsidR="00DC29DA" w:rsidRDefault="00DC29DA" w:rsidP="00DC29DA"/>
    <w:p w14:paraId="521CB2A7" w14:textId="77777777" w:rsidR="00DC29DA" w:rsidRDefault="00DC29DA" w:rsidP="00DC29DA"/>
    <w:p w14:paraId="31FE9213" w14:textId="77777777" w:rsidR="00DC29DA" w:rsidRDefault="00DC29DA" w:rsidP="00DC29DA"/>
    <w:p w14:paraId="0E36C1D7" w14:textId="77777777" w:rsidR="00DC29DA" w:rsidRDefault="00DC29DA" w:rsidP="00DC29DA"/>
    <w:p w14:paraId="65B70DE6" w14:textId="1F80BCFE" w:rsidR="00DC29DA" w:rsidRDefault="00DC29DA" w:rsidP="00DC29DA"/>
    <w:p w14:paraId="28DF26AE" w14:textId="13DBA2DA" w:rsidR="00BA2BD6" w:rsidRDefault="00BA2BD6" w:rsidP="00DC29DA"/>
    <w:p w14:paraId="6C033D2A" w14:textId="534E6865" w:rsidR="00BA2BD6" w:rsidRDefault="00BA2BD6" w:rsidP="00DC29DA"/>
    <w:p w14:paraId="0207D984" w14:textId="023042DF" w:rsidR="00BA2BD6" w:rsidRDefault="00BA2BD6" w:rsidP="00DC29DA"/>
    <w:p w14:paraId="1082150C" w14:textId="696E2207" w:rsidR="00BA2BD6" w:rsidRDefault="00BA2BD6" w:rsidP="00DC29DA"/>
    <w:p w14:paraId="411C535C" w14:textId="76B6B880" w:rsidR="00BA2BD6" w:rsidRDefault="00BA2BD6" w:rsidP="00DC29DA"/>
    <w:p w14:paraId="5AD0FCA9" w14:textId="1E79CA78" w:rsidR="00BA2BD6" w:rsidRDefault="00BA2BD6" w:rsidP="00DC29DA"/>
    <w:p w14:paraId="415926B9" w14:textId="142F6BD7" w:rsidR="00BA2BD6" w:rsidRDefault="00BA2BD6" w:rsidP="00DC29DA"/>
    <w:p w14:paraId="7A48C868" w14:textId="553D2B8D" w:rsidR="00BA2BD6" w:rsidRDefault="00BA2BD6" w:rsidP="00DC29DA"/>
    <w:p w14:paraId="26BC9E1C" w14:textId="2D0A6281" w:rsidR="00BA2BD6" w:rsidRDefault="00BA2BD6" w:rsidP="00DC29DA"/>
    <w:p w14:paraId="0271A989" w14:textId="5D81A8DC" w:rsidR="00BA2BD6" w:rsidRDefault="00BA2BD6" w:rsidP="00DC29DA"/>
    <w:p w14:paraId="357917E6" w14:textId="64D00DDB" w:rsidR="00BA2BD6" w:rsidRDefault="00BA2BD6" w:rsidP="00DC29DA"/>
    <w:p w14:paraId="1CB08272" w14:textId="77777777" w:rsidR="00337FB7" w:rsidRDefault="00337FB7" w:rsidP="00DC29DA"/>
    <w:p w14:paraId="101B472A" w14:textId="348B82C3" w:rsidR="00BA2BD6" w:rsidRDefault="00BA2BD6" w:rsidP="00DC29DA"/>
    <w:p w14:paraId="67243B85" w14:textId="77777777" w:rsidR="00BA2BD6" w:rsidRDefault="00BA2BD6" w:rsidP="00DC29DA"/>
    <w:p w14:paraId="3A9D249F" w14:textId="77777777" w:rsidR="00DC29DA" w:rsidRDefault="00DC29DA" w:rsidP="00DC29DA"/>
    <w:p w14:paraId="15837D6A" w14:textId="77777777" w:rsidR="00D24E11" w:rsidRPr="00BD125F" w:rsidRDefault="00D24E11" w:rsidP="00D24E11">
      <w:pPr>
        <w:pStyle w:val="berschrift2"/>
        <w:jc w:val="both"/>
        <w:rPr>
          <w:b/>
          <w:bCs/>
          <w:sz w:val="18"/>
          <w:szCs w:val="18"/>
          <w:lang w:val="en-GB"/>
        </w:rPr>
      </w:pPr>
      <w:bookmarkStart w:id="0" w:name="_Hlk134793140"/>
      <w:r w:rsidRPr="00BD125F">
        <w:rPr>
          <w:b/>
          <w:bCs/>
          <w:sz w:val="18"/>
          <w:szCs w:val="18"/>
          <w:lang w:val="en-GB"/>
        </w:rPr>
        <w:t>About Scheurich</w:t>
      </w:r>
    </w:p>
    <w:p w14:paraId="706EF790" w14:textId="77777777" w:rsidR="00D24E11" w:rsidRPr="00BD125F" w:rsidRDefault="00D24E11" w:rsidP="00D24E11">
      <w:pPr>
        <w:pStyle w:val="NurText"/>
        <w:jc w:val="both"/>
        <w:rPr>
          <w:lang w:val="en-GB"/>
        </w:rPr>
      </w:pPr>
    </w:p>
    <w:p w14:paraId="6C1C4805" w14:textId="77777777" w:rsidR="00D24E11" w:rsidRPr="00581728" w:rsidRDefault="00D24E11" w:rsidP="00D24E11">
      <w:pPr>
        <w:pStyle w:val="NurText"/>
        <w:jc w:val="both"/>
        <w:rPr>
          <w:rFonts w:ascii="Arial" w:eastAsia="Arial" w:hAnsi="Arial" w:cs="Arial"/>
          <w:sz w:val="18"/>
          <w:szCs w:val="18"/>
          <w:lang w:val="en-GB"/>
        </w:rPr>
      </w:pPr>
      <w:r w:rsidRPr="00581728">
        <w:rPr>
          <w:rFonts w:ascii="Arial" w:hAnsi="Arial"/>
          <w:sz w:val="18"/>
          <w:szCs w:val="18"/>
          <w:lang w:val="en-GB"/>
        </w:rPr>
        <w:t>My pot. My style.</w:t>
      </w:r>
    </w:p>
    <w:p w14:paraId="1403D9A3" w14:textId="77777777" w:rsidR="00D24E11" w:rsidRPr="00BD125F" w:rsidRDefault="00D24E11" w:rsidP="00D24E11">
      <w:pPr>
        <w:pStyle w:val="NurText"/>
        <w:jc w:val="both"/>
        <w:rPr>
          <w:rFonts w:ascii="Arial" w:hAnsi="Arial"/>
          <w:sz w:val="18"/>
          <w:szCs w:val="18"/>
          <w:lang w:val="en-GB"/>
        </w:rPr>
      </w:pPr>
      <w:r w:rsidRPr="00581728">
        <w:rPr>
          <w:rFonts w:ascii="Arial" w:hAnsi="Arial"/>
          <w:sz w:val="18"/>
          <w:szCs w:val="18"/>
          <w:lang w:val="en-GB"/>
        </w:rPr>
        <w:t>Scheurich knows how to meet different customer demands and to offer fashionable products for current trends in interior styling. With i</w:t>
      </w:r>
      <w:r>
        <w:rPr>
          <w:rFonts w:ascii="Arial" w:hAnsi="Arial"/>
          <w:sz w:val="18"/>
          <w:szCs w:val="18"/>
          <w:lang w:val="en-GB"/>
        </w:rPr>
        <w:t>ts</w:t>
      </w:r>
      <w:r w:rsidRPr="00581728">
        <w:rPr>
          <w:rFonts w:ascii="Arial" w:hAnsi="Arial"/>
          <w:sz w:val="18"/>
          <w:szCs w:val="18"/>
          <w:lang w:val="en-GB"/>
        </w:rPr>
        <w:t xml:space="preserve"> fingers on the pulse of design, proven quality </w:t>
      </w:r>
      <w:r>
        <w:rPr>
          <w:rFonts w:ascii="Arial" w:hAnsi="Arial"/>
          <w:sz w:val="18"/>
          <w:szCs w:val="18"/>
          <w:lang w:val="en-GB"/>
        </w:rPr>
        <w:t>‘</w:t>
      </w:r>
      <w:r w:rsidRPr="00581728">
        <w:rPr>
          <w:rFonts w:ascii="Arial" w:hAnsi="Arial"/>
          <w:sz w:val="18"/>
          <w:szCs w:val="18"/>
          <w:lang w:val="en-GB"/>
        </w:rPr>
        <w:t>Made in Germany’ and one of the largest offerings of shapes in the ma</w:t>
      </w:r>
      <w:r>
        <w:rPr>
          <w:rFonts w:ascii="Arial" w:hAnsi="Arial"/>
          <w:sz w:val="18"/>
          <w:szCs w:val="18"/>
          <w:lang w:val="en-GB"/>
        </w:rPr>
        <w:t>rket, the family business is</w:t>
      </w:r>
      <w:r w:rsidRPr="00581728">
        <w:rPr>
          <w:rFonts w:ascii="Arial" w:hAnsi="Arial"/>
          <w:sz w:val="18"/>
          <w:szCs w:val="18"/>
          <w:lang w:val="en-GB"/>
        </w:rPr>
        <w:t xml:space="preserve"> No. 1 in Europe when it comes to plant containers for </w:t>
      </w:r>
      <w:r>
        <w:rPr>
          <w:rFonts w:ascii="Arial" w:hAnsi="Arial"/>
          <w:sz w:val="18"/>
          <w:szCs w:val="18"/>
          <w:lang w:val="en-GB"/>
        </w:rPr>
        <w:t xml:space="preserve">both </w:t>
      </w:r>
      <w:r w:rsidRPr="00581728">
        <w:rPr>
          <w:rFonts w:ascii="Arial" w:hAnsi="Arial"/>
          <w:sz w:val="18"/>
          <w:szCs w:val="18"/>
          <w:lang w:val="en-GB"/>
        </w:rPr>
        <w:t>the in</w:t>
      </w:r>
      <w:r>
        <w:rPr>
          <w:rFonts w:ascii="Arial" w:hAnsi="Arial"/>
          <w:sz w:val="18"/>
          <w:szCs w:val="18"/>
          <w:lang w:val="en-GB"/>
        </w:rPr>
        <w:t>doors and out</w:t>
      </w:r>
      <w:r w:rsidRPr="00581728">
        <w:rPr>
          <w:rFonts w:ascii="Arial" w:hAnsi="Arial"/>
          <w:sz w:val="18"/>
          <w:szCs w:val="18"/>
          <w:lang w:val="en-GB"/>
        </w:rPr>
        <w:t xml:space="preserve">. The sustainable ceramics and plastics production lines at both German locations make Scheurich a pioneer </w:t>
      </w:r>
      <w:r>
        <w:rPr>
          <w:rFonts w:ascii="Arial" w:hAnsi="Arial"/>
          <w:sz w:val="18"/>
          <w:szCs w:val="18"/>
          <w:lang w:val="en-GB"/>
        </w:rPr>
        <w:t>of</w:t>
      </w:r>
      <w:r w:rsidRPr="00581728">
        <w:rPr>
          <w:rFonts w:ascii="Arial" w:hAnsi="Arial"/>
          <w:sz w:val="18"/>
          <w:szCs w:val="18"/>
          <w:lang w:val="en-GB"/>
        </w:rPr>
        <w:t xml:space="preserve"> environmental protection.</w:t>
      </w:r>
      <w:r>
        <w:rPr>
          <w:lang w:val="en-GB"/>
        </w:rPr>
        <w:t xml:space="preserve"> </w:t>
      </w:r>
      <w:r w:rsidRPr="00BD125F">
        <w:rPr>
          <w:rFonts w:ascii="Arial" w:hAnsi="Arial"/>
          <w:sz w:val="18"/>
          <w:szCs w:val="18"/>
          <w:lang w:val="en-GB"/>
        </w:rPr>
        <w:t>The company is part of the Scheurich</w:t>
      </w:r>
      <w:r>
        <w:rPr>
          <w:rFonts w:ascii="Arial" w:hAnsi="Arial"/>
          <w:sz w:val="18"/>
          <w:szCs w:val="18"/>
          <w:lang w:val="en-GB"/>
        </w:rPr>
        <w:t xml:space="preserve"> </w:t>
      </w:r>
      <w:r w:rsidRPr="00BD125F">
        <w:rPr>
          <w:rFonts w:ascii="Arial" w:hAnsi="Arial"/>
          <w:sz w:val="18"/>
          <w:szCs w:val="18"/>
          <w:lang w:val="en-GB"/>
        </w:rPr>
        <w:t>Group and will be carbon neutral in its plants by 2035.</w:t>
      </w:r>
    </w:p>
    <w:bookmarkEnd w:id="0"/>
    <w:p w14:paraId="72C0F264" w14:textId="77777777" w:rsidR="00D24E11" w:rsidRPr="00C631D4" w:rsidRDefault="00D24E11" w:rsidP="00D24E11">
      <w:pPr>
        <w:pStyle w:val="berschrift2"/>
        <w:jc w:val="both"/>
        <w:rPr>
          <w:rFonts w:cs="Arial"/>
          <w:sz w:val="18"/>
          <w:szCs w:val="18"/>
          <w:lang w:val="en-GB"/>
        </w:rPr>
      </w:pPr>
    </w:p>
    <w:p w14:paraId="72239BC6" w14:textId="17B4FE11" w:rsidR="00DC29DA" w:rsidRPr="00D24E11" w:rsidRDefault="00DC29DA" w:rsidP="00D24E11">
      <w:pPr>
        <w:pStyle w:val="berschrift2"/>
        <w:jc w:val="both"/>
        <w:rPr>
          <w:rFonts w:cs="Arial"/>
          <w:sz w:val="18"/>
          <w:szCs w:val="18"/>
          <w:lang w:val="en-GB"/>
        </w:rPr>
      </w:pPr>
    </w:p>
    <w:sectPr w:rsidR="00DC29DA" w:rsidRPr="00D24E11"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5605C1">
      <w:rPr>
        <w:rStyle w:val="Seitenzahl"/>
        <w:noProof/>
        <w:sz w:val="22"/>
        <w:szCs w:val="22"/>
      </w:rPr>
      <w:t>1</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F4"/>
    <w:rsid w:val="000079CB"/>
    <w:rsid w:val="000676BC"/>
    <w:rsid w:val="00125EB5"/>
    <w:rsid w:val="0014414B"/>
    <w:rsid w:val="002B4CE2"/>
    <w:rsid w:val="003118E3"/>
    <w:rsid w:val="0033339F"/>
    <w:rsid w:val="00337FB7"/>
    <w:rsid w:val="003D522A"/>
    <w:rsid w:val="003E7ACB"/>
    <w:rsid w:val="00416C76"/>
    <w:rsid w:val="004462A1"/>
    <w:rsid w:val="00481DD6"/>
    <w:rsid w:val="004D00AF"/>
    <w:rsid w:val="004E5530"/>
    <w:rsid w:val="004E5BF4"/>
    <w:rsid w:val="005605C1"/>
    <w:rsid w:val="005A6173"/>
    <w:rsid w:val="005F7294"/>
    <w:rsid w:val="00603B2C"/>
    <w:rsid w:val="006B6BED"/>
    <w:rsid w:val="007022CA"/>
    <w:rsid w:val="007C3DF8"/>
    <w:rsid w:val="00845488"/>
    <w:rsid w:val="00847A14"/>
    <w:rsid w:val="008529B0"/>
    <w:rsid w:val="00870341"/>
    <w:rsid w:val="00872642"/>
    <w:rsid w:val="00A31745"/>
    <w:rsid w:val="00B4338B"/>
    <w:rsid w:val="00B778F4"/>
    <w:rsid w:val="00BA2BD6"/>
    <w:rsid w:val="00BB1F54"/>
    <w:rsid w:val="00CA5E08"/>
    <w:rsid w:val="00D24E11"/>
    <w:rsid w:val="00DC29DA"/>
    <w:rsid w:val="00DC57AF"/>
    <w:rsid w:val="00DE7B22"/>
    <w:rsid w:val="00E27DDE"/>
    <w:rsid w:val="00E603A2"/>
    <w:rsid w:val="00EC65DC"/>
    <w:rsid w:val="00F4356B"/>
    <w:rsid w:val="00FE2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nhideWhenUsed/>
    <w:rsid w:val="005A6173"/>
    <w:rPr>
      <w:rFonts w:ascii="Calibri" w:hAnsi="Calibri"/>
      <w:sz w:val="22"/>
      <w:szCs w:val="21"/>
    </w:rPr>
  </w:style>
  <w:style w:type="character" w:customStyle="1" w:styleId="NurTextZchn">
    <w:name w:val="Nur Text Zchn"/>
    <w:basedOn w:val="Absatz-Standardschriftart"/>
    <w:link w:val="NurText"/>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Christiene Hock</cp:lastModifiedBy>
  <cp:revision>3</cp:revision>
  <cp:lastPrinted>2024-01-18T15:44:00Z</cp:lastPrinted>
  <dcterms:created xsi:type="dcterms:W3CDTF">2024-04-15T12:17:00Z</dcterms:created>
  <dcterms:modified xsi:type="dcterms:W3CDTF">2024-04-15T12:21:00Z</dcterms:modified>
</cp:coreProperties>
</file>