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E8ED1" w14:textId="77777777" w:rsidR="00591478" w:rsidRDefault="00591478" w:rsidP="00591478">
      <w:pPr>
        <w:pStyle w:val="berschrift1"/>
        <w:rPr>
          <w:sz w:val="22"/>
          <w:szCs w:val="22"/>
        </w:rPr>
      </w:pPr>
      <w:r>
        <w:rPr>
          <w:sz w:val="22"/>
          <w:szCs w:val="22"/>
        </w:rPr>
        <w:t>Pflanzenpflege mit Charme</w:t>
      </w:r>
    </w:p>
    <w:p w14:paraId="7DB9C9C7" w14:textId="77777777" w:rsidR="00591478" w:rsidRPr="0033339F" w:rsidRDefault="00591478" w:rsidP="00591478">
      <w:pPr>
        <w:rPr>
          <w:sz w:val="22"/>
          <w:szCs w:val="22"/>
        </w:rPr>
      </w:pPr>
    </w:p>
    <w:p w14:paraId="5B7EE009" w14:textId="77777777" w:rsidR="00591478" w:rsidRDefault="00591478" w:rsidP="00591478">
      <w:pPr>
        <w:pStyle w:val="berschrift2"/>
        <w:rPr>
          <w:b/>
        </w:rPr>
      </w:pPr>
      <w:r>
        <w:rPr>
          <w:b/>
        </w:rPr>
        <w:t>Freddy von Scheurich</w:t>
      </w:r>
    </w:p>
    <w:p w14:paraId="2D65A624" w14:textId="77777777" w:rsidR="00591478" w:rsidRPr="00E57EFC" w:rsidRDefault="00591478" w:rsidP="00591478">
      <w:pPr>
        <w:spacing w:line="360" w:lineRule="auto"/>
        <w:jc w:val="both"/>
        <w:rPr>
          <w:sz w:val="22"/>
          <w:szCs w:val="22"/>
        </w:rPr>
      </w:pPr>
    </w:p>
    <w:p w14:paraId="2FA389FF" w14:textId="77777777" w:rsidR="00591478" w:rsidRPr="00C83E6C" w:rsidRDefault="00591478" w:rsidP="00591478">
      <w:pPr>
        <w:spacing w:line="360" w:lineRule="auto"/>
        <w:jc w:val="both"/>
        <w:rPr>
          <w:rFonts w:cs="Arial"/>
          <w:sz w:val="22"/>
          <w:szCs w:val="22"/>
        </w:rPr>
      </w:pPr>
      <w:r w:rsidRPr="00C83E6C">
        <w:rPr>
          <w:rFonts w:cs="Arial"/>
          <w:noProof/>
          <w:sz w:val="22"/>
          <w:szCs w:val="22"/>
        </w:rPr>
        <w:drawing>
          <wp:anchor distT="0" distB="0" distL="114300" distR="114300" simplePos="0" relativeHeight="251659264" behindDoc="1" locked="0" layoutInCell="1" allowOverlap="1" wp14:anchorId="7A0EF8FE" wp14:editId="79A59DF4">
            <wp:simplePos x="0" y="0"/>
            <wp:positionH relativeFrom="column">
              <wp:posOffset>1270</wp:posOffset>
            </wp:positionH>
            <wp:positionV relativeFrom="paragraph">
              <wp:posOffset>4445</wp:posOffset>
            </wp:positionV>
            <wp:extent cx="2520000" cy="2520000"/>
            <wp:effectExtent l="0" t="0" r="0" b="0"/>
            <wp:wrapTight wrapText="bothSides">
              <wp:wrapPolygon edited="0">
                <wp:start x="0" y="0"/>
                <wp:lineTo x="0" y="21393"/>
                <wp:lineTo x="21393" y="21393"/>
                <wp:lineTo x="21393" y="0"/>
                <wp:lineTo x="0" y="0"/>
              </wp:wrapPolygon>
            </wp:wrapTight>
            <wp:docPr id="118700959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009594" name="Grafik 118700959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anchor>
        </w:drawing>
      </w:r>
      <w:r w:rsidRPr="00C83E6C">
        <w:rPr>
          <w:rFonts w:cs="Arial"/>
          <w:sz w:val="22"/>
          <w:szCs w:val="22"/>
        </w:rPr>
        <w:t xml:space="preserve">Wie Eichhörnchen in der freien Natur Nüsse horten, so speichert die originelle Bewässerungsfigur Freddy Wasservorräte, um Zimmerpflanzen konstant mit der wichtigen Flüssigkeit zu versorgen. Als neuer Wasserspeicher im Sortiment von Scheurich überbrückt Freddy Kurzurlaube, unterstützt im Alltagsstress oder gleicht den fehlenden grünen Daumen aus – dank bewährtem Scheurich-System mit </w:t>
      </w:r>
      <w:proofErr w:type="spellStart"/>
      <w:r w:rsidRPr="00C83E6C">
        <w:rPr>
          <w:rFonts w:cs="Arial"/>
          <w:sz w:val="22"/>
          <w:szCs w:val="22"/>
        </w:rPr>
        <w:t>Tonkegel</w:t>
      </w:r>
      <w:proofErr w:type="spellEnd"/>
      <w:r w:rsidRPr="00C83E6C">
        <w:rPr>
          <w:rFonts w:cs="Arial"/>
          <w:sz w:val="22"/>
          <w:szCs w:val="22"/>
        </w:rPr>
        <w:t>.</w:t>
      </w:r>
    </w:p>
    <w:p w14:paraId="2FF1CA17" w14:textId="77777777" w:rsidR="00591478" w:rsidRPr="00C83E6C" w:rsidRDefault="00591478" w:rsidP="00591478">
      <w:pPr>
        <w:spacing w:line="360" w:lineRule="auto"/>
        <w:jc w:val="both"/>
        <w:rPr>
          <w:rFonts w:cs="Arial"/>
          <w:sz w:val="22"/>
          <w:szCs w:val="22"/>
        </w:rPr>
      </w:pPr>
    </w:p>
    <w:p w14:paraId="69E28EA6" w14:textId="77777777" w:rsidR="00591478" w:rsidRDefault="00591478" w:rsidP="00591478">
      <w:pPr>
        <w:spacing w:line="360" w:lineRule="auto"/>
        <w:jc w:val="both"/>
        <w:rPr>
          <w:rFonts w:cs="Arial"/>
          <w:sz w:val="22"/>
          <w:szCs w:val="22"/>
        </w:rPr>
      </w:pPr>
      <w:r w:rsidRPr="00C83E6C">
        <w:rPr>
          <w:rFonts w:cs="Arial"/>
          <w:sz w:val="22"/>
          <w:szCs w:val="22"/>
        </w:rPr>
        <w:t>Freddy in der Erde platzieren, mit frischem Wasser befüllen und das pfiffige Eichhörnchen seine Arbeit machen lassen. Das praktische Accessoire ist in transluzentem Green, Grey und Smoke Brown sowie in zwei Größen für bis zu vier Tage regelmäßige Wasserabgabe erhältlich. Mit der durchschimmernden Optik haben Pflanzenfans beim Wasserstand immer den richtigen Durchblick.</w:t>
      </w:r>
    </w:p>
    <w:p w14:paraId="33875C48" w14:textId="77777777" w:rsidR="00591478" w:rsidRDefault="00591478" w:rsidP="00591478">
      <w:pPr>
        <w:spacing w:line="360" w:lineRule="auto"/>
        <w:jc w:val="both"/>
        <w:rPr>
          <w:rFonts w:cs="Arial"/>
          <w:sz w:val="22"/>
          <w:szCs w:val="22"/>
        </w:rPr>
      </w:pPr>
    </w:p>
    <w:p w14:paraId="6AEC1829" w14:textId="77777777" w:rsidR="00591478" w:rsidRDefault="00591478" w:rsidP="00591478">
      <w:pPr>
        <w:spacing w:line="360" w:lineRule="auto"/>
        <w:jc w:val="both"/>
        <w:rPr>
          <w:rFonts w:cs="Arial"/>
          <w:sz w:val="22"/>
          <w:szCs w:val="22"/>
        </w:rPr>
      </w:pPr>
      <w:r>
        <w:rPr>
          <w:rFonts w:cs="Arial"/>
          <w:sz w:val="22"/>
          <w:szCs w:val="22"/>
        </w:rPr>
        <w:t xml:space="preserve">Wer den bekannten Bewässerungshelfer </w:t>
      </w:r>
      <w:proofErr w:type="spellStart"/>
      <w:r>
        <w:rPr>
          <w:rFonts w:cs="Arial"/>
          <w:sz w:val="22"/>
          <w:szCs w:val="22"/>
        </w:rPr>
        <w:t>Bördy</w:t>
      </w:r>
      <w:proofErr w:type="spellEnd"/>
      <w:r>
        <w:rPr>
          <w:rFonts w:cs="Arial"/>
          <w:sz w:val="22"/>
          <w:szCs w:val="22"/>
        </w:rPr>
        <w:t xml:space="preserve"> liebt, wird auch Freddy gerne in den einen oder anderen Übertopf setzen – beide überzeugen mit Scheurich-Qualität und tierisch liebevollen Details. Die kleinen Nagezähnchen von Freddy lösen ebenso ein Lächeln aus wie sein typischer </w:t>
      </w:r>
      <w:proofErr w:type="spellStart"/>
      <w:r>
        <w:rPr>
          <w:rFonts w:cs="Arial"/>
          <w:sz w:val="22"/>
          <w:szCs w:val="22"/>
        </w:rPr>
        <w:t>Puschelschwanz</w:t>
      </w:r>
      <w:proofErr w:type="spellEnd"/>
      <w:r>
        <w:rPr>
          <w:rFonts w:cs="Arial"/>
          <w:sz w:val="22"/>
          <w:szCs w:val="22"/>
        </w:rPr>
        <w:t xml:space="preserve"> und das Schnäuzchen – mit letzterem erinnert Freddy zuverlässig an den Wasser-Nachschub für die Lieblingspflanzen im eigenen Wohnambiente.</w:t>
      </w:r>
    </w:p>
    <w:p w14:paraId="7E67CD35" w14:textId="77777777" w:rsidR="00591478" w:rsidRDefault="00591478" w:rsidP="00591478">
      <w:pPr>
        <w:spacing w:line="360" w:lineRule="auto"/>
        <w:jc w:val="both"/>
        <w:rPr>
          <w:rFonts w:cs="Arial"/>
          <w:sz w:val="22"/>
          <w:szCs w:val="22"/>
        </w:rPr>
      </w:pPr>
    </w:p>
    <w:p w14:paraId="6F38753E" w14:textId="77777777" w:rsidR="00591478" w:rsidRDefault="00591478" w:rsidP="00591478">
      <w:pPr>
        <w:spacing w:line="360" w:lineRule="auto"/>
        <w:jc w:val="both"/>
        <w:rPr>
          <w:rFonts w:cs="Arial"/>
          <w:sz w:val="22"/>
          <w:szCs w:val="22"/>
        </w:rPr>
      </w:pPr>
      <w:r>
        <w:rPr>
          <w:rFonts w:cs="Arial"/>
          <w:sz w:val="22"/>
          <w:szCs w:val="22"/>
        </w:rPr>
        <w:t xml:space="preserve">Für alle Pflanzenbegeisterten im Freundes- und Familienkreis ist Freddy zudem eine tolle Geschenkidee – als Bewässerungs-Neuling im Urban </w:t>
      </w:r>
      <w:proofErr w:type="spellStart"/>
      <w:r>
        <w:rPr>
          <w:rFonts w:cs="Arial"/>
          <w:sz w:val="22"/>
          <w:szCs w:val="22"/>
        </w:rPr>
        <w:t>Jungle</w:t>
      </w:r>
      <w:proofErr w:type="spellEnd"/>
      <w:r>
        <w:rPr>
          <w:rFonts w:cs="Arial"/>
          <w:sz w:val="22"/>
          <w:szCs w:val="22"/>
        </w:rPr>
        <w:t xml:space="preserve"> oder als Ergänzung zu </w:t>
      </w:r>
      <w:proofErr w:type="spellStart"/>
      <w:r>
        <w:rPr>
          <w:rFonts w:cs="Arial"/>
          <w:sz w:val="22"/>
          <w:szCs w:val="22"/>
        </w:rPr>
        <w:t>Bördy</w:t>
      </w:r>
      <w:proofErr w:type="spellEnd"/>
      <w:r>
        <w:rPr>
          <w:rFonts w:cs="Arial"/>
          <w:sz w:val="22"/>
          <w:szCs w:val="22"/>
        </w:rPr>
        <w:t>.</w:t>
      </w:r>
    </w:p>
    <w:p w14:paraId="63F6C9A0" w14:textId="77777777" w:rsidR="00591478" w:rsidRPr="00E57EFC" w:rsidRDefault="00591478" w:rsidP="00591478">
      <w:pPr>
        <w:spacing w:line="360" w:lineRule="auto"/>
        <w:jc w:val="both"/>
        <w:rPr>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591478" w:rsidRPr="00E57EFC" w14:paraId="4D642A72" w14:textId="77777777" w:rsidTr="00086EF2">
        <w:tc>
          <w:tcPr>
            <w:tcW w:w="4463" w:type="dxa"/>
          </w:tcPr>
          <w:p w14:paraId="0DA1F3F1" w14:textId="77777777" w:rsidR="00591478" w:rsidRPr="00E57EFC" w:rsidRDefault="00591478" w:rsidP="00086EF2">
            <w:pPr>
              <w:jc w:val="both"/>
              <w:rPr>
                <w:sz w:val="18"/>
                <w:szCs w:val="18"/>
              </w:rPr>
            </w:pPr>
            <w:r w:rsidRPr="00E57EFC">
              <w:rPr>
                <w:sz w:val="18"/>
                <w:szCs w:val="18"/>
              </w:rPr>
              <w:t>Lieferbare Größen:</w:t>
            </w:r>
          </w:p>
        </w:tc>
        <w:tc>
          <w:tcPr>
            <w:tcW w:w="4463" w:type="dxa"/>
          </w:tcPr>
          <w:p w14:paraId="19181ED9" w14:textId="77777777" w:rsidR="00591478" w:rsidRPr="00E57EFC" w:rsidRDefault="00591478" w:rsidP="00086EF2">
            <w:pPr>
              <w:jc w:val="both"/>
              <w:rPr>
                <w:sz w:val="18"/>
                <w:szCs w:val="18"/>
              </w:rPr>
            </w:pPr>
            <w:r w:rsidRPr="00E57EFC">
              <w:rPr>
                <w:sz w:val="18"/>
                <w:szCs w:val="18"/>
              </w:rPr>
              <w:t>Unverbindliche Preisempfehlungen:</w:t>
            </w:r>
          </w:p>
        </w:tc>
      </w:tr>
      <w:tr w:rsidR="00591478" w:rsidRPr="00E57EFC" w14:paraId="56374BFE" w14:textId="77777777" w:rsidTr="00086EF2">
        <w:tc>
          <w:tcPr>
            <w:tcW w:w="4463" w:type="dxa"/>
          </w:tcPr>
          <w:p w14:paraId="16BD396C" w14:textId="77777777" w:rsidR="00591478" w:rsidRPr="00E57EFC" w:rsidRDefault="00591478" w:rsidP="00086EF2">
            <w:pPr>
              <w:jc w:val="both"/>
              <w:rPr>
                <w:sz w:val="18"/>
                <w:szCs w:val="18"/>
              </w:rPr>
            </w:pPr>
            <w:r>
              <w:rPr>
                <w:sz w:val="18"/>
                <w:szCs w:val="18"/>
              </w:rPr>
              <w:t>Freddy: 130 und 230 ml</w:t>
            </w:r>
          </w:p>
        </w:tc>
        <w:tc>
          <w:tcPr>
            <w:tcW w:w="4463" w:type="dxa"/>
          </w:tcPr>
          <w:p w14:paraId="7450AE30" w14:textId="77777777" w:rsidR="00591478" w:rsidRPr="00E57EFC" w:rsidRDefault="00591478" w:rsidP="00086EF2">
            <w:pPr>
              <w:jc w:val="both"/>
              <w:rPr>
                <w:sz w:val="18"/>
                <w:szCs w:val="18"/>
              </w:rPr>
            </w:pPr>
            <w:r>
              <w:rPr>
                <w:sz w:val="18"/>
                <w:szCs w:val="18"/>
              </w:rPr>
              <w:t>Ab € 6,99</w:t>
            </w:r>
          </w:p>
        </w:tc>
      </w:tr>
    </w:tbl>
    <w:p w14:paraId="226B2020" w14:textId="77777777" w:rsidR="00591478" w:rsidRPr="00E57EFC" w:rsidRDefault="00591478" w:rsidP="00591478">
      <w:pPr>
        <w:jc w:val="both"/>
        <w:rPr>
          <w:sz w:val="18"/>
          <w:szCs w:val="18"/>
        </w:rPr>
      </w:pPr>
    </w:p>
    <w:p w14:paraId="02BC1EBB" w14:textId="77777777" w:rsidR="00591478" w:rsidRDefault="00591478" w:rsidP="00591478"/>
    <w:p w14:paraId="05F39AC5" w14:textId="77777777" w:rsidR="00591478" w:rsidRDefault="00591478" w:rsidP="00591478"/>
    <w:p w14:paraId="6D8518D6" w14:textId="77777777" w:rsidR="00591478" w:rsidRDefault="00591478" w:rsidP="00591478"/>
    <w:p w14:paraId="2616AD17" w14:textId="77777777" w:rsidR="00591478" w:rsidRDefault="00591478" w:rsidP="00591478"/>
    <w:p w14:paraId="4EFB1084" w14:textId="77777777" w:rsidR="00591478" w:rsidRDefault="00591478" w:rsidP="00591478"/>
    <w:p w14:paraId="10B56488" w14:textId="77777777" w:rsidR="00591478" w:rsidRDefault="00591478" w:rsidP="00591478"/>
    <w:p w14:paraId="19DE8150" w14:textId="77777777" w:rsidR="00591478" w:rsidRDefault="00591478" w:rsidP="00591478"/>
    <w:p w14:paraId="08138D9E" w14:textId="77777777" w:rsidR="00591478" w:rsidRDefault="00591478" w:rsidP="00591478"/>
    <w:p w14:paraId="712C98AC" w14:textId="77777777" w:rsidR="00591478" w:rsidRDefault="00591478" w:rsidP="00591478"/>
    <w:p w14:paraId="56E9FA1D" w14:textId="77777777" w:rsidR="00591478" w:rsidRDefault="00591478" w:rsidP="00591478"/>
    <w:p w14:paraId="692D1FA5" w14:textId="77777777" w:rsidR="00591478" w:rsidRDefault="00591478" w:rsidP="00591478"/>
    <w:p w14:paraId="0323F97A" w14:textId="77777777" w:rsidR="00591478" w:rsidRDefault="00591478" w:rsidP="00591478"/>
    <w:p w14:paraId="16266C74" w14:textId="77777777" w:rsidR="00591478" w:rsidRDefault="00591478" w:rsidP="00591478"/>
    <w:p w14:paraId="5B1B5B48" w14:textId="77777777" w:rsidR="00591478" w:rsidRDefault="00591478" w:rsidP="00591478"/>
    <w:p w14:paraId="4389D264" w14:textId="77777777" w:rsidR="00591478" w:rsidRDefault="00591478" w:rsidP="00591478"/>
    <w:p w14:paraId="19591C20" w14:textId="77777777" w:rsidR="00591478" w:rsidRDefault="00591478" w:rsidP="00591478"/>
    <w:p w14:paraId="0A98AA48" w14:textId="77777777" w:rsidR="00591478" w:rsidRDefault="00591478" w:rsidP="00591478"/>
    <w:p w14:paraId="1DC9378B" w14:textId="77777777" w:rsidR="00591478" w:rsidRDefault="00591478" w:rsidP="00591478"/>
    <w:p w14:paraId="4B64897D" w14:textId="77777777" w:rsidR="00591478" w:rsidRDefault="00591478" w:rsidP="00591478"/>
    <w:p w14:paraId="6AFB70E0" w14:textId="77777777" w:rsidR="00591478" w:rsidRDefault="00591478" w:rsidP="00591478"/>
    <w:p w14:paraId="4B2633DD" w14:textId="77777777" w:rsidR="00591478" w:rsidRDefault="00591478" w:rsidP="00591478"/>
    <w:p w14:paraId="13A0941B" w14:textId="77777777" w:rsidR="00591478" w:rsidRDefault="00591478" w:rsidP="00591478"/>
    <w:p w14:paraId="125E9C17" w14:textId="77777777" w:rsidR="00591478" w:rsidRDefault="00591478" w:rsidP="00591478"/>
    <w:p w14:paraId="5296CE62" w14:textId="77777777" w:rsidR="00591478" w:rsidRDefault="00591478" w:rsidP="00591478"/>
    <w:p w14:paraId="7E786FFF" w14:textId="77777777" w:rsidR="00591478" w:rsidRDefault="00591478" w:rsidP="00591478"/>
    <w:p w14:paraId="6D6D8724" w14:textId="77777777" w:rsidR="00591478" w:rsidRDefault="00591478" w:rsidP="00591478"/>
    <w:p w14:paraId="1DE65383" w14:textId="77777777" w:rsidR="00591478" w:rsidRDefault="00591478" w:rsidP="00591478"/>
    <w:p w14:paraId="281E7D91" w14:textId="77777777" w:rsidR="00591478" w:rsidRDefault="00591478" w:rsidP="00591478"/>
    <w:p w14:paraId="34C3E743" w14:textId="77777777" w:rsidR="00591478" w:rsidRDefault="00591478" w:rsidP="00591478"/>
    <w:p w14:paraId="5A8BC909" w14:textId="77777777" w:rsidR="00591478" w:rsidRDefault="00591478" w:rsidP="00591478"/>
    <w:p w14:paraId="3FAC33FD" w14:textId="77777777" w:rsidR="00591478" w:rsidRDefault="00591478" w:rsidP="00591478"/>
    <w:p w14:paraId="4C5342F5" w14:textId="77777777" w:rsidR="00591478" w:rsidRDefault="00591478" w:rsidP="00591478"/>
    <w:p w14:paraId="313C86DF" w14:textId="77777777" w:rsidR="00591478" w:rsidRDefault="00591478" w:rsidP="00591478"/>
    <w:p w14:paraId="50B59468" w14:textId="77777777" w:rsidR="0073701C" w:rsidRDefault="0073701C" w:rsidP="00591478"/>
    <w:p w14:paraId="089F6BB8" w14:textId="77777777" w:rsidR="0073701C" w:rsidRDefault="0073701C" w:rsidP="00591478"/>
    <w:p w14:paraId="149344DE" w14:textId="77777777" w:rsidR="0073701C" w:rsidRPr="0084100B" w:rsidRDefault="0073701C" w:rsidP="0073701C">
      <w:pPr>
        <w:pStyle w:val="berschrift2"/>
        <w:jc w:val="both"/>
        <w:rPr>
          <w:b/>
          <w:sz w:val="18"/>
          <w:szCs w:val="18"/>
          <w:lang w:val="en-GB"/>
        </w:rPr>
      </w:pPr>
      <w:proofErr w:type="spellStart"/>
      <w:r w:rsidRPr="0084100B">
        <w:rPr>
          <w:b/>
          <w:sz w:val="18"/>
          <w:szCs w:val="18"/>
          <w:lang w:val="en-GB"/>
        </w:rPr>
        <w:t>Über</w:t>
      </w:r>
      <w:proofErr w:type="spellEnd"/>
      <w:r w:rsidRPr="0084100B">
        <w:rPr>
          <w:b/>
          <w:sz w:val="18"/>
          <w:szCs w:val="18"/>
          <w:lang w:val="en-GB"/>
        </w:rPr>
        <w:t xml:space="preserve"> Scheurich</w:t>
      </w:r>
    </w:p>
    <w:p w14:paraId="70C5A288" w14:textId="77777777" w:rsidR="0073701C" w:rsidRPr="0084100B" w:rsidRDefault="0073701C" w:rsidP="0073701C">
      <w:pPr>
        <w:pStyle w:val="NurText"/>
        <w:jc w:val="both"/>
        <w:rPr>
          <w:sz w:val="18"/>
          <w:szCs w:val="18"/>
          <w:lang w:val="en-GB"/>
        </w:rPr>
      </w:pPr>
    </w:p>
    <w:p w14:paraId="68F929D9" w14:textId="77777777" w:rsidR="0073701C" w:rsidRPr="0084100B" w:rsidRDefault="0073701C" w:rsidP="0073701C">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39C76025" w14:textId="77777777" w:rsidR="0073701C" w:rsidRPr="0084100B" w:rsidRDefault="0073701C" w:rsidP="0073701C">
      <w:pPr>
        <w:pStyle w:val="NurText"/>
        <w:jc w:val="both"/>
        <w:rPr>
          <w:rFonts w:ascii="Arial" w:hAnsi="Arial" w:cs="Arial"/>
          <w:sz w:val="18"/>
          <w:szCs w:val="18"/>
          <w:lang w:val="en-GB"/>
        </w:rPr>
      </w:pPr>
    </w:p>
    <w:p w14:paraId="3E31B902" w14:textId="20F888D2" w:rsidR="0073701C" w:rsidRPr="0073701C" w:rsidRDefault="0073701C" w:rsidP="0073701C">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73701C" w:rsidRPr="0073701C"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D06AF" w14:textId="77777777" w:rsidR="000825BD" w:rsidRDefault="000825BD" w:rsidP="00872642">
      <w:r>
        <w:separator/>
      </w:r>
    </w:p>
  </w:endnote>
  <w:endnote w:type="continuationSeparator" w:id="0">
    <w:p w14:paraId="56941721" w14:textId="77777777" w:rsidR="000825BD" w:rsidRDefault="000825BD"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1E72E" w14:textId="77777777" w:rsidR="000825BD" w:rsidRDefault="000825BD" w:rsidP="00872642">
      <w:r>
        <w:separator/>
      </w:r>
    </w:p>
  </w:footnote>
  <w:footnote w:type="continuationSeparator" w:id="0">
    <w:p w14:paraId="665214B8" w14:textId="77777777" w:rsidR="000825BD" w:rsidRDefault="000825BD"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239E8"/>
    <w:rsid w:val="000618E4"/>
    <w:rsid w:val="000676BC"/>
    <w:rsid w:val="000825BD"/>
    <w:rsid w:val="000943F2"/>
    <w:rsid w:val="000C0003"/>
    <w:rsid w:val="00125EB5"/>
    <w:rsid w:val="001315EA"/>
    <w:rsid w:val="001C29D6"/>
    <w:rsid w:val="00253D85"/>
    <w:rsid w:val="00307F18"/>
    <w:rsid w:val="003118E3"/>
    <w:rsid w:val="0033339F"/>
    <w:rsid w:val="003511D8"/>
    <w:rsid w:val="00360EC4"/>
    <w:rsid w:val="003725E5"/>
    <w:rsid w:val="0039337D"/>
    <w:rsid w:val="003E7ACB"/>
    <w:rsid w:val="00416C76"/>
    <w:rsid w:val="00421545"/>
    <w:rsid w:val="004462A1"/>
    <w:rsid w:val="00481DD6"/>
    <w:rsid w:val="004B2FB8"/>
    <w:rsid w:val="004D00AF"/>
    <w:rsid w:val="004E053B"/>
    <w:rsid w:val="004E5530"/>
    <w:rsid w:val="004E5BF4"/>
    <w:rsid w:val="005605C1"/>
    <w:rsid w:val="0058559D"/>
    <w:rsid w:val="00591478"/>
    <w:rsid w:val="005A6173"/>
    <w:rsid w:val="005F7294"/>
    <w:rsid w:val="00602F4B"/>
    <w:rsid w:val="00603B2C"/>
    <w:rsid w:val="006A33A0"/>
    <w:rsid w:val="006B6BED"/>
    <w:rsid w:val="0073701C"/>
    <w:rsid w:val="00746D81"/>
    <w:rsid w:val="007732A4"/>
    <w:rsid w:val="007743A4"/>
    <w:rsid w:val="00775AD9"/>
    <w:rsid w:val="007C3DF8"/>
    <w:rsid w:val="00845488"/>
    <w:rsid w:val="008529B0"/>
    <w:rsid w:val="00872642"/>
    <w:rsid w:val="008F09DA"/>
    <w:rsid w:val="00901787"/>
    <w:rsid w:val="0091281F"/>
    <w:rsid w:val="00946A5F"/>
    <w:rsid w:val="00A01E1A"/>
    <w:rsid w:val="00A31745"/>
    <w:rsid w:val="00A63EB1"/>
    <w:rsid w:val="00A97B4B"/>
    <w:rsid w:val="00B62D37"/>
    <w:rsid w:val="00B778F4"/>
    <w:rsid w:val="00BB1F54"/>
    <w:rsid w:val="00C03295"/>
    <w:rsid w:val="00C52CE9"/>
    <w:rsid w:val="00C83FC7"/>
    <w:rsid w:val="00CA38F9"/>
    <w:rsid w:val="00D0132F"/>
    <w:rsid w:val="00D752E6"/>
    <w:rsid w:val="00D97744"/>
    <w:rsid w:val="00DC29DA"/>
    <w:rsid w:val="00DC57AF"/>
    <w:rsid w:val="00DE7B22"/>
    <w:rsid w:val="00E27346"/>
    <w:rsid w:val="00E27DDE"/>
    <w:rsid w:val="00E603A2"/>
    <w:rsid w:val="00EC65DC"/>
    <w:rsid w:val="00F1131E"/>
    <w:rsid w:val="00F4356B"/>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1834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3</cp:revision>
  <cp:lastPrinted>2026-06-09T07:54:00Z</cp:lastPrinted>
  <dcterms:created xsi:type="dcterms:W3CDTF">2026-06-15T07:55:00Z</dcterms:created>
  <dcterms:modified xsi:type="dcterms:W3CDTF">2026-06-15T14:26:00Z</dcterms:modified>
</cp:coreProperties>
</file>