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B1B3" w14:textId="77777777" w:rsidR="0050661B" w:rsidRPr="00C82E05" w:rsidRDefault="0050661B" w:rsidP="0050661B">
      <w:pPr>
        <w:pStyle w:val="berschrift1"/>
        <w:rPr>
          <w:sz w:val="22"/>
          <w:szCs w:val="22"/>
          <w:lang w:val="en-GB"/>
        </w:rPr>
      </w:pPr>
      <w:r w:rsidRPr="00C82E05">
        <w:rPr>
          <w:sz w:val="22"/>
          <w:szCs w:val="22"/>
          <w:lang w:val="en-GB"/>
        </w:rPr>
        <w:t>Lovely. Attractive. Organic.</w:t>
      </w:r>
    </w:p>
    <w:p w14:paraId="191A0110" w14:textId="77777777" w:rsidR="0050661B" w:rsidRPr="00C82E05" w:rsidRDefault="0050661B" w:rsidP="0050661B">
      <w:pPr>
        <w:rPr>
          <w:sz w:val="22"/>
          <w:szCs w:val="22"/>
          <w:lang w:val="en-GB"/>
        </w:rPr>
      </w:pPr>
    </w:p>
    <w:p w14:paraId="15A77EE8" w14:textId="77777777" w:rsidR="0050661B" w:rsidRPr="00C82E05" w:rsidRDefault="0050661B" w:rsidP="0050661B">
      <w:pPr>
        <w:pStyle w:val="berschrift2"/>
        <w:rPr>
          <w:b/>
          <w:lang w:val="en-GB"/>
        </w:rPr>
      </w:pPr>
      <w:r w:rsidRPr="00C82E05">
        <w:rPr>
          <w:b/>
          <w:lang w:val="en-GB"/>
        </w:rPr>
        <w:t>Lao von Scheurich</w:t>
      </w:r>
    </w:p>
    <w:p w14:paraId="55BC57AE" w14:textId="77777777" w:rsidR="0050661B" w:rsidRPr="00C82E05" w:rsidRDefault="0050661B" w:rsidP="0050661B">
      <w:pPr>
        <w:spacing w:line="360" w:lineRule="auto"/>
        <w:jc w:val="both"/>
        <w:rPr>
          <w:sz w:val="22"/>
          <w:szCs w:val="22"/>
          <w:lang w:val="en-GB"/>
        </w:rPr>
      </w:pPr>
    </w:p>
    <w:p w14:paraId="357CA067" w14:textId="77777777" w:rsidR="0050661B" w:rsidRDefault="0050661B" w:rsidP="0050661B">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0969B4EE" wp14:editId="374ECC81">
            <wp:simplePos x="0" y="0"/>
            <wp:positionH relativeFrom="column">
              <wp:posOffset>1270</wp:posOffset>
            </wp:positionH>
            <wp:positionV relativeFrom="paragraph">
              <wp:posOffset>4445</wp:posOffset>
            </wp:positionV>
            <wp:extent cx="2520000" cy="2815200"/>
            <wp:effectExtent l="0" t="0" r="0" b="4445"/>
            <wp:wrapTight wrapText="bothSides">
              <wp:wrapPolygon edited="0">
                <wp:start x="0" y="0"/>
                <wp:lineTo x="0" y="21488"/>
                <wp:lineTo x="21393" y="21488"/>
                <wp:lineTo x="21393" y="0"/>
                <wp:lineTo x="0" y="0"/>
              </wp:wrapPolygon>
            </wp:wrapTight>
            <wp:docPr id="5148118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11848" name="Grafik 514811848"/>
                    <pic:cNvPicPr/>
                  </pic:nvPicPr>
                  <pic:blipFill>
                    <a:blip r:embed="rId6">
                      <a:extLst>
                        <a:ext uri="{28A0092B-C50C-407E-A947-70E740481C1C}">
                          <a14:useLocalDpi xmlns:a14="http://schemas.microsoft.com/office/drawing/2010/main" val="0"/>
                        </a:ext>
                      </a:extLst>
                    </a:blip>
                    <a:stretch>
                      <a:fillRect/>
                    </a:stretch>
                  </pic:blipFill>
                  <pic:spPr>
                    <a:xfrm>
                      <a:off x="0" y="0"/>
                      <a:ext cx="2520000" cy="2815200"/>
                    </a:xfrm>
                    <a:prstGeom prst="rect">
                      <a:avLst/>
                    </a:prstGeom>
                  </pic:spPr>
                </pic:pic>
              </a:graphicData>
            </a:graphic>
          </wp:anchor>
        </w:drawing>
      </w:r>
      <w:r>
        <w:rPr>
          <w:rFonts w:cs="Arial"/>
          <w:sz w:val="22"/>
          <w:szCs w:val="22"/>
        </w:rPr>
        <w:t xml:space="preserve">Ein moderner Look für die Terrasse oder den Garten wird von Pflanzenfans aktuell gerne mit </w:t>
      </w:r>
      <w:proofErr w:type="spellStart"/>
      <w:r>
        <w:rPr>
          <w:rFonts w:cs="Arial"/>
          <w:sz w:val="22"/>
          <w:szCs w:val="22"/>
        </w:rPr>
        <w:t>Handmade</w:t>
      </w:r>
      <w:proofErr w:type="spellEnd"/>
      <w:r>
        <w:rPr>
          <w:rFonts w:cs="Arial"/>
          <w:sz w:val="22"/>
          <w:szCs w:val="22"/>
        </w:rPr>
        <w:t>-Optik inszeniert: Zum Beispiel mit der neuen Outdoor-Serie Lao von Scheurich mit ihrer organischen Formgebung und einer Farbwelt, die das typisch mediterrane Patio-Feeling widerspiegelt. Pflanzgefäße und Schalen in Tropfenform stehen für Outdoor Living zum Wohlfühlen.</w:t>
      </w:r>
    </w:p>
    <w:p w14:paraId="0922625E" w14:textId="77777777" w:rsidR="0050661B" w:rsidRDefault="0050661B" w:rsidP="0050661B">
      <w:pPr>
        <w:spacing w:line="360" w:lineRule="auto"/>
        <w:jc w:val="both"/>
        <w:rPr>
          <w:rFonts w:cs="Arial"/>
          <w:sz w:val="22"/>
          <w:szCs w:val="22"/>
        </w:rPr>
      </w:pPr>
    </w:p>
    <w:p w14:paraId="0724668D" w14:textId="77777777" w:rsidR="0050661B" w:rsidRDefault="0050661B" w:rsidP="0050661B">
      <w:pPr>
        <w:spacing w:line="360" w:lineRule="auto"/>
        <w:jc w:val="both"/>
        <w:rPr>
          <w:rFonts w:cs="Arial"/>
          <w:sz w:val="22"/>
          <w:szCs w:val="22"/>
        </w:rPr>
      </w:pPr>
      <w:r>
        <w:rPr>
          <w:rFonts w:cs="Arial"/>
          <w:sz w:val="22"/>
          <w:szCs w:val="22"/>
        </w:rPr>
        <w:t xml:space="preserve">Die wie gekratzt wirkende Oberflächenstruktur erinnert an Keramik-Handwerk – und erst beim Anfassen der natürlichen Formen wird klar: Lao aus dem hochwertigen Kunststoff </w:t>
      </w:r>
      <w:proofErr w:type="spellStart"/>
      <w:r>
        <w:rPr>
          <w:rFonts w:cs="Arial"/>
          <w:sz w:val="22"/>
          <w:szCs w:val="22"/>
        </w:rPr>
        <w:t>Garduro</w:t>
      </w:r>
      <w:proofErr w:type="spellEnd"/>
      <w:r>
        <w:rPr>
          <w:rFonts w:cs="Arial"/>
          <w:sz w:val="22"/>
          <w:szCs w:val="22"/>
        </w:rPr>
        <w:t xml:space="preserve"> ist ein echtes Leichtgewicht. Südländisches Flair verbindet sich auf diese Weise mit der Erfahrung von Scheurich.</w:t>
      </w:r>
    </w:p>
    <w:p w14:paraId="1A7EDDC1" w14:textId="77777777" w:rsidR="0050661B" w:rsidRDefault="0050661B" w:rsidP="0050661B">
      <w:pPr>
        <w:spacing w:line="360" w:lineRule="auto"/>
        <w:jc w:val="both"/>
        <w:rPr>
          <w:rFonts w:cs="Arial"/>
          <w:sz w:val="22"/>
          <w:szCs w:val="22"/>
        </w:rPr>
      </w:pPr>
    </w:p>
    <w:p w14:paraId="100E073D" w14:textId="77777777" w:rsidR="0050661B" w:rsidRDefault="0050661B" w:rsidP="0050661B">
      <w:pPr>
        <w:spacing w:line="360" w:lineRule="auto"/>
        <w:jc w:val="both"/>
        <w:rPr>
          <w:rFonts w:cs="Arial"/>
          <w:sz w:val="22"/>
          <w:szCs w:val="22"/>
        </w:rPr>
      </w:pPr>
      <w:r>
        <w:rPr>
          <w:rFonts w:cs="Arial"/>
          <w:sz w:val="22"/>
          <w:szCs w:val="22"/>
        </w:rPr>
        <w:t xml:space="preserve">Besonders authentisch wird es, wenn Lao mit einem Olivenbaum, einem Lavendelstrauch oder </w:t>
      </w:r>
      <w:r w:rsidRPr="00611380">
        <w:rPr>
          <w:rFonts w:cs="Arial"/>
          <w:sz w:val="22"/>
          <w:szCs w:val="22"/>
        </w:rPr>
        <w:t>Sukkulenten</w:t>
      </w:r>
      <w:r>
        <w:rPr>
          <w:rFonts w:cs="Arial"/>
          <w:sz w:val="22"/>
          <w:szCs w:val="22"/>
        </w:rPr>
        <w:t xml:space="preserve"> bepflanzt wird. Wer an Urlaube in Griechenland, Italien oder Spanien denkt, hat schnell erdige Farben im Sinn. Lao setzt dieses Bild mit Sand, Maple und Umber im heimischen Outdoor-Bereich um. Sand passt wunderschön zu Möbeln aus Holz oder vorhandenen Pflanzgefäßen in unterschiedlichen Farben. Ergänzt um Maple und Umber entsteht auf der Terrasse mit Lao eine stimmungsvoll aufeinander abgestimmte Atmosphäre.</w:t>
      </w:r>
    </w:p>
    <w:p w14:paraId="2D581EFC" w14:textId="77777777" w:rsidR="00430D7D" w:rsidRDefault="00430D7D" w:rsidP="0050661B">
      <w:pPr>
        <w:spacing w:line="360" w:lineRule="auto"/>
        <w:jc w:val="both"/>
        <w:rPr>
          <w:rFonts w:cs="Arial"/>
          <w:sz w:val="22"/>
          <w:szCs w:val="22"/>
        </w:rPr>
      </w:pPr>
    </w:p>
    <w:p w14:paraId="053865A3" w14:textId="77777777" w:rsidR="0050661B" w:rsidRDefault="0050661B" w:rsidP="0050661B">
      <w:pPr>
        <w:spacing w:line="360" w:lineRule="auto"/>
        <w:jc w:val="both"/>
        <w:rPr>
          <w:rFonts w:cs="Arial"/>
          <w:sz w:val="22"/>
          <w:szCs w:val="22"/>
        </w:rPr>
      </w:pPr>
    </w:p>
    <w:p w14:paraId="5F9FD3B6" w14:textId="77777777" w:rsidR="0050661B" w:rsidRDefault="0050661B" w:rsidP="0050661B">
      <w:pPr>
        <w:spacing w:line="360" w:lineRule="auto"/>
        <w:jc w:val="both"/>
        <w:rPr>
          <w:rFonts w:cs="Arial"/>
          <w:sz w:val="22"/>
          <w:szCs w:val="22"/>
        </w:rPr>
      </w:pPr>
      <w:r>
        <w:rPr>
          <w:rFonts w:cs="Arial"/>
          <w:sz w:val="22"/>
          <w:szCs w:val="22"/>
        </w:rPr>
        <w:lastRenderedPageBreak/>
        <w:t>Gewohnt praktisch ist auch Lao mit dem typischen Scheurich-</w:t>
      </w:r>
      <w:r w:rsidRPr="00211748">
        <w:rPr>
          <w:rFonts w:cs="Arial"/>
          <w:sz w:val="22"/>
          <w:szCs w:val="22"/>
        </w:rPr>
        <w:t>Wasserablaufloch mit Verschluss</w:t>
      </w:r>
      <w:r>
        <w:rPr>
          <w:rFonts w:cs="Arial"/>
          <w:sz w:val="22"/>
          <w:szCs w:val="22"/>
        </w:rPr>
        <w:t xml:space="preserve"> versehen:</w:t>
      </w:r>
      <w:r w:rsidRPr="00211748">
        <w:rPr>
          <w:rFonts w:cs="Arial"/>
          <w:sz w:val="22"/>
          <w:szCs w:val="22"/>
        </w:rPr>
        <w:t xml:space="preserve"> Das </w:t>
      </w:r>
      <w:r>
        <w:rPr>
          <w:rFonts w:cs="Arial"/>
          <w:sz w:val="22"/>
          <w:szCs w:val="22"/>
        </w:rPr>
        <w:t>Loch</w:t>
      </w:r>
      <w:r w:rsidRPr="00211748">
        <w:rPr>
          <w:rFonts w:cs="Arial"/>
          <w:sz w:val="22"/>
          <w:szCs w:val="22"/>
        </w:rPr>
        <w:t xml:space="preserve"> verhindert Staunässe nach starken Regenfällen. Im Freien wird der Verschluss in der „Parkposition“ im Boden des Gefäßes sicher verwahrt. Beim Umzug ins Haus</w:t>
      </w:r>
      <w:r>
        <w:rPr>
          <w:rFonts w:cs="Arial"/>
          <w:sz w:val="22"/>
          <w:szCs w:val="22"/>
        </w:rPr>
        <w:t xml:space="preserve"> zum Überwintern</w:t>
      </w:r>
      <w:r w:rsidRPr="00211748">
        <w:rPr>
          <w:rFonts w:cs="Arial"/>
          <w:sz w:val="22"/>
          <w:szCs w:val="22"/>
        </w:rPr>
        <w:t xml:space="preserve"> ist er schnell zur Hand und verschließt die Öffnung absolut tropffrei. Das macht </w:t>
      </w:r>
      <w:r>
        <w:rPr>
          <w:rFonts w:cs="Arial"/>
          <w:sz w:val="22"/>
          <w:szCs w:val="22"/>
        </w:rPr>
        <w:t xml:space="preserve">Lao </w:t>
      </w:r>
      <w:r w:rsidRPr="00211748">
        <w:rPr>
          <w:rFonts w:cs="Arial"/>
          <w:sz w:val="22"/>
          <w:szCs w:val="22"/>
        </w:rPr>
        <w:t>zu</w:t>
      </w:r>
      <w:r>
        <w:rPr>
          <w:rFonts w:cs="Arial"/>
          <w:sz w:val="22"/>
          <w:szCs w:val="22"/>
        </w:rPr>
        <w:t>m Allrounder Made in Germany.</w:t>
      </w:r>
    </w:p>
    <w:p w14:paraId="1189E17C" w14:textId="77777777" w:rsidR="0050661B" w:rsidRPr="00E57EFC" w:rsidRDefault="0050661B" w:rsidP="0050661B">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50661B" w:rsidRPr="00E57EFC" w14:paraId="58C36E3D" w14:textId="77777777" w:rsidTr="00086EF2">
        <w:tc>
          <w:tcPr>
            <w:tcW w:w="4463" w:type="dxa"/>
          </w:tcPr>
          <w:p w14:paraId="719C08E4" w14:textId="77777777" w:rsidR="0050661B" w:rsidRPr="00E57EFC" w:rsidRDefault="0050661B" w:rsidP="00086EF2">
            <w:pPr>
              <w:jc w:val="both"/>
              <w:rPr>
                <w:sz w:val="18"/>
                <w:szCs w:val="18"/>
              </w:rPr>
            </w:pPr>
            <w:r w:rsidRPr="00E57EFC">
              <w:rPr>
                <w:sz w:val="18"/>
                <w:szCs w:val="18"/>
              </w:rPr>
              <w:t>Lieferbare Größen:</w:t>
            </w:r>
          </w:p>
        </w:tc>
        <w:tc>
          <w:tcPr>
            <w:tcW w:w="4463" w:type="dxa"/>
          </w:tcPr>
          <w:p w14:paraId="0A0E1189" w14:textId="77777777" w:rsidR="0050661B" w:rsidRPr="00E57EFC" w:rsidRDefault="0050661B" w:rsidP="00086EF2">
            <w:pPr>
              <w:jc w:val="both"/>
              <w:rPr>
                <w:sz w:val="18"/>
                <w:szCs w:val="18"/>
              </w:rPr>
            </w:pPr>
            <w:r w:rsidRPr="00E57EFC">
              <w:rPr>
                <w:sz w:val="18"/>
                <w:szCs w:val="18"/>
              </w:rPr>
              <w:t>Unverbindliche Preisempfehlungen:</w:t>
            </w:r>
          </w:p>
        </w:tc>
      </w:tr>
      <w:tr w:rsidR="0050661B" w:rsidRPr="00E57EFC" w14:paraId="23358D0E" w14:textId="77777777" w:rsidTr="00086EF2">
        <w:tc>
          <w:tcPr>
            <w:tcW w:w="4463" w:type="dxa"/>
          </w:tcPr>
          <w:p w14:paraId="5C690036" w14:textId="77777777" w:rsidR="0050661B" w:rsidRPr="00E57EFC" w:rsidRDefault="0050661B" w:rsidP="00086EF2">
            <w:pPr>
              <w:jc w:val="both"/>
              <w:rPr>
                <w:sz w:val="18"/>
                <w:szCs w:val="18"/>
              </w:rPr>
            </w:pPr>
            <w:r>
              <w:rPr>
                <w:sz w:val="18"/>
                <w:szCs w:val="18"/>
              </w:rPr>
              <w:t>Pflanzgefäß Lao: 30, 40 und 47 cm</w:t>
            </w:r>
          </w:p>
        </w:tc>
        <w:tc>
          <w:tcPr>
            <w:tcW w:w="4463" w:type="dxa"/>
          </w:tcPr>
          <w:p w14:paraId="433A0098" w14:textId="77777777" w:rsidR="0050661B" w:rsidRPr="00E57EFC" w:rsidRDefault="0050661B" w:rsidP="00086EF2">
            <w:pPr>
              <w:jc w:val="both"/>
              <w:rPr>
                <w:sz w:val="18"/>
                <w:szCs w:val="18"/>
              </w:rPr>
            </w:pPr>
            <w:r>
              <w:rPr>
                <w:sz w:val="18"/>
                <w:szCs w:val="18"/>
              </w:rPr>
              <w:t>Ab € 35,90</w:t>
            </w:r>
          </w:p>
        </w:tc>
      </w:tr>
      <w:tr w:rsidR="0050661B" w:rsidRPr="00E57EFC" w14:paraId="6ED272C0" w14:textId="77777777" w:rsidTr="00086EF2">
        <w:tc>
          <w:tcPr>
            <w:tcW w:w="4463" w:type="dxa"/>
          </w:tcPr>
          <w:p w14:paraId="587110A6" w14:textId="77777777" w:rsidR="0050661B" w:rsidRPr="00E57EFC" w:rsidRDefault="0050661B" w:rsidP="00086EF2">
            <w:pPr>
              <w:jc w:val="both"/>
              <w:rPr>
                <w:sz w:val="18"/>
                <w:szCs w:val="18"/>
              </w:rPr>
            </w:pPr>
            <w:r>
              <w:rPr>
                <w:sz w:val="18"/>
                <w:szCs w:val="18"/>
              </w:rPr>
              <w:t>Pflanzgefäß Lao Long: 54 cm</w:t>
            </w:r>
          </w:p>
        </w:tc>
        <w:tc>
          <w:tcPr>
            <w:tcW w:w="4463" w:type="dxa"/>
          </w:tcPr>
          <w:p w14:paraId="0498A3D9" w14:textId="77777777" w:rsidR="0050661B" w:rsidRPr="00E57EFC" w:rsidRDefault="0050661B" w:rsidP="00086EF2">
            <w:pPr>
              <w:jc w:val="both"/>
              <w:rPr>
                <w:sz w:val="18"/>
                <w:szCs w:val="18"/>
              </w:rPr>
            </w:pPr>
            <w:r>
              <w:rPr>
                <w:sz w:val="18"/>
                <w:szCs w:val="18"/>
              </w:rPr>
              <w:t xml:space="preserve">     € 49,59</w:t>
            </w:r>
          </w:p>
        </w:tc>
      </w:tr>
    </w:tbl>
    <w:p w14:paraId="1A89356D" w14:textId="77777777" w:rsidR="0050661B" w:rsidRPr="00E57EFC" w:rsidRDefault="0050661B" w:rsidP="0050661B">
      <w:pPr>
        <w:jc w:val="both"/>
        <w:rPr>
          <w:sz w:val="18"/>
          <w:szCs w:val="18"/>
        </w:rPr>
      </w:pPr>
    </w:p>
    <w:p w14:paraId="1CD34BE0" w14:textId="77777777" w:rsidR="0050661B" w:rsidRDefault="0050661B" w:rsidP="0050661B"/>
    <w:p w14:paraId="71128978" w14:textId="77777777" w:rsidR="0050661B" w:rsidRDefault="0050661B" w:rsidP="0050661B"/>
    <w:p w14:paraId="6F30AA2A" w14:textId="77777777" w:rsidR="0050661B" w:rsidRDefault="0050661B" w:rsidP="0050661B"/>
    <w:p w14:paraId="38FD0AEA" w14:textId="77777777" w:rsidR="0050661B" w:rsidRDefault="0050661B" w:rsidP="0050661B"/>
    <w:p w14:paraId="5E987E02" w14:textId="77777777" w:rsidR="0050661B" w:rsidRDefault="0050661B" w:rsidP="0050661B"/>
    <w:p w14:paraId="1B270C1D" w14:textId="77777777" w:rsidR="0050661B" w:rsidRDefault="0050661B" w:rsidP="0050661B"/>
    <w:p w14:paraId="440871E7" w14:textId="77777777" w:rsidR="0050661B" w:rsidRDefault="0050661B" w:rsidP="0050661B"/>
    <w:p w14:paraId="13067BB2" w14:textId="77777777" w:rsidR="0050661B" w:rsidRDefault="0050661B" w:rsidP="0050661B"/>
    <w:p w14:paraId="7AC407CB" w14:textId="77777777" w:rsidR="0050661B" w:rsidRDefault="0050661B" w:rsidP="0050661B"/>
    <w:p w14:paraId="4D6BF66C" w14:textId="77777777" w:rsidR="0050661B" w:rsidRDefault="0050661B" w:rsidP="0050661B"/>
    <w:p w14:paraId="41D97ADB" w14:textId="77777777" w:rsidR="0050661B" w:rsidRDefault="0050661B" w:rsidP="0050661B"/>
    <w:p w14:paraId="4F4AF36E" w14:textId="77777777" w:rsidR="0050661B" w:rsidRDefault="0050661B" w:rsidP="0050661B"/>
    <w:p w14:paraId="1644B079" w14:textId="77777777" w:rsidR="007732A4" w:rsidRDefault="007732A4" w:rsidP="0050661B"/>
    <w:p w14:paraId="371D927A" w14:textId="77777777" w:rsidR="00B4046F" w:rsidRDefault="00B4046F" w:rsidP="0050661B"/>
    <w:p w14:paraId="1AB29220" w14:textId="77777777" w:rsidR="00B4046F" w:rsidRDefault="00B4046F" w:rsidP="0050661B"/>
    <w:p w14:paraId="4469AEED" w14:textId="77777777" w:rsidR="00B4046F" w:rsidRDefault="00B4046F" w:rsidP="0050661B"/>
    <w:p w14:paraId="382E2DCA" w14:textId="77777777" w:rsidR="00B4046F" w:rsidRDefault="00B4046F" w:rsidP="0050661B"/>
    <w:p w14:paraId="2860A289" w14:textId="77777777" w:rsidR="00B4046F" w:rsidRDefault="00B4046F" w:rsidP="0050661B"/>
    <w:p w14:paraId="4F5558B2" w14:textId="77777777" w:rsidR="00B4046F" w:rsidRDefault="00B4046F" w:rsidP="0050661B"/>
    <w:p w14:paraId="4A262EDD" w14:textId="77777777" w:rsidR="00B4046F" w:rsidRDefault="00B4046F" w:rsidP="0050661B"/>
    <w:p w14:paraId="0711D879" w14:textId="77777777" w:rsidR="00B4046F" w:rsidRDefault="00B4046F" w:rsidP="0050661B"/>
    <w:p w14:paraId="6C0D1A1D" w14:textId="77777777" w:rsidR="00B4046F" w:rsidRDefault="00B4046F" w:rsidP="0050661B"/>
    <w:p w14:paraId="68023472" w14:textId="77777777" w:rsidR="00B4046F" w:rsidRDefault="00B4046F" w:rsidP="0050661B"/>
    <w:p w14:paraId="7EEDBAFE" w14:textId="77777777" w:rsidR="00B4046F" w:rsidRDefault="00B4046F" w:rsidP="0050661B"/>
    <w:p w14:paraId="267370A0" w14:textId="77777777" w:rsidR="00B4046F" w:rsidRPr="0084100B" w:rsidRDefault="00B4046F" w:rsidP="00B4046F">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35B474F0" w14:textId="77777777" w:rsidR="00B4046F" w:rsidRPr="0084100B" w:rsidRDefault="00B4046F" w:rsidP="00B4046F">
      <w:pPr>
        <w:pStyle w:val="NurText"/>
        <w:jc w:val="both"/>
        <w:rPr>
          <w:sz w:val="18"/>
          <w:szCs w:val="18"/>
          <w:lang w:val="en-GB"/>
        </w:rPr>
      </w:pPr>
    </w:p>
    <w:p w14:paraId="66F6E853" w14:textId="77777777" w:rsidR="00B4046F" w:rsidRPr="0084100B" w:rsidRDefault="00B4046F" w:rsidP="00B4046F">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293BA51A" w14:textId="77777777" w:rsidR="00B4046F" w:rsidRPr="0084100B" w:rsidRDefault="00B4046F" w:rsidP="00B4046F">
      <w:pPr>
        <w:pStyle w:val="NurText"/>
        <w:jc w:val="both"/>
        <w:rPr>
          <w:rFonts w:ascii="Arial" w:hAnsi="Arial" w:cs="Arial"/>
          <w:sz w:val="18"/>
          <w:szCs w:val="18"/>
          <w:lang w:val="en-GB"/>
        </w:rPr>
      </w:pPr>
    </w:p>
    <w:p w14:paraId="03DF3EA8" w14:textId="2ED83D7B" w:rsidR="00B4046F" w:rsidRPr="00B4046F" w:rsidRDefault="00B4046F" w:rsidP="00B4046F">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B4046F" w:rsidRPr="00B4046F"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5C10" w14:textId="77777777" w:rsidR="00452CBD" w:rsidRDefault="00452CBD" w:rsidP="00872642">
      <w:r>
        <w:separator/>
      </w:r>
    </w:p>
  </w:endnote>
  <w:endnote w:type="continuationSeparator" w:id="0">
    <w:p w14:paraId="7F2174F5" w14:textId="77777777" w:rsidR="00452CBD" w:rsidRDefault="00452CBD"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8E97B" w14:textId="77777777" w:rsidR="00452CBD" w:rsidRDefault="00452CBD" w:rsidP="00872642">
      <w:r>
        <w:separator/>
      </w:r>
    </w:p>
  </w:footnote>
  <w:footnote w:type="continuationSeparator" w:id="0">
    <w:p w14:paraId="10545E98" w14:textId="77777777" w:rsidR="00452CBD" w:rsidRDefault="00452CBD"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30D7D"/>
    <w:rsid w:val="004462A1"/>
    <w:rsid w:val="00452CBD"/>
    <w:rsid w:val="00481DD6"/>
    <w:rsid w:val="004B2FB8"/>
    <w:rsid w:val="004D00AF"/>
    <w:rsid w:val="004E053B"/>
    <w:rsid w:val="004E5530"/>
    <w:rsid w:val="004E5BF4"/>
    <w:rsid w:val="0050661B"/>
    <w:rsid w:val="005605C1"/>
    <w:rsid w:val="0058559D"/>
    <w:rsid w:val="00591478"/>
    <w:rsid w:val="005A6173"/>
    <w:rsid w:val="005F7294"/>
    <w:rsid w:val="00602F4B"/>
    <w:rsid w:val="00603B2C"/>
    <w:rsid w:val="006A33A0"/>
    <w:rsid w:val="006B6BED"/>
    <w:rsid w:val="00746D81"/>
    <w:rsid w:val="007732A4"/>
    <w:rsid w:val="007743A4"/>
    <w:rsid w:val="00775AD9"/>
    <w:rsid w:val="007C3DF8"/>
    <w:rsid w:val="00845488"/>
    <w:rsid w:val="008529B0"/>
    <w:rsid w:val="00872642"/>
    <w:rsid w:val="008F09DA"/>
    <w:rsid w:val="00901787"/>
    <w:rsid w:val="0091281F"/>
    <w:rsid w:val="00946A5F"/>
    <w:rsid w:val="00A01E1A"/>
    <w:rsid w:val="00A31745"/>
    <w:rsid w:val="00A63EB1"/>
    <w:rsid w:val="00A97B4B"/>
    <w:rsid w:val="00B4046F"/>
    <w:rsid w:val="00B62D37"/>
    <w:rsid w:val="00B778F4"/>
    <w:rsid w:val="00B97140"/>
    <w:rsid w:val="00BB1F54"/>
    <w:rsid w:val="00C03295"/>
    <w:rsid w:val="00C52CE9"/>
    <w:rsid w:val="00C75788"/>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2047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4</cp:revision>
  <cp:lastPrinted>2026-06-09T07:54:00Z</cp:lastPrinted>
  <dcterms:created xsi:type="dcterms:W3CDTF">2026-06-15T07:56:00Z</dcterms:created>
  <dcterms:modified xsi:type="dcterms:W3CDTF">2026-06-15T14:27:00Z</dcterms:modified>
</cp:coreProperties>
</file>