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A1200" w14:textId="77777777" w:rsidR="00FE3C59" w:rsidRDefault="00FE3C59" w:rsidP="00FE3C59">
      <w:pPr>
        <w:pStyle w:val="berschrift1"/>
        <w:rPr>
          <w:sz w:val="22"/>
          <w:szCs w:val="22"/>
        </w:rPr>
      </w:pPr>
      <w:r>
        <w:rPr>
          <w:sz w:val="22"/>
          <w:szCs w:val="22"/>
        </w:rPr>
        <w:t>Die Kraft der Struktur</w:t>
      </w:r>
    </w:p>
    <w:p w14:paraId="7E413AA0" w14:textId="77777777" w:rsidR="00FE3C59" w:rsidRPr="0033339F" w:rsidRDefault="00FE3C59" w:rsidP="00FE3C59">
      <w:pPr>
        <w:rPr>
          <w:sz w:val="22"/>
          <w:szCs w:val="22"/>
        </w:rPr>
      </w:pPr>
    </w:p>
    <w:p w14:paraId="277307E9" w14:textId="77777777" w:rsidR="00FE3C59" w:rsidRDefault="00FE3C59" w:rsidP="00FE3C59">
      <w:pPr>
        <w:pStyle w:val="berschrift2"/>
        <w:rPr>
          <w:b/>
        </w:rPr>
      </w:pPr>
      <w:r>
        <w:rPr>
          <w:b/>
        </w:rPr>
        <w:t>Rustic Clay von Scheurich</w:t>
      </w:r>
    </w:p>
    <w:p w14:paraId="03032BD2" w14:textId="77777777" w:rsidR="00FE3C59" w:rsidRPr="00E57EFC" w:rsidRDefault="00FE3C59" w:rsidP="00FE3C59">
      <w:pPr>
        <w:spacing w:line="360" w:lineRule="auto"/>
        <w:jc w:val="both"/>
        <w:rPr>
          <w:sz w:val="22"/>
          <w:szCs w:val="22"/>
        </w:rPr>
      </w:pPr>
    </w:p>
    <w:p w14:paraId="2BB4D748" w14:textId="77777777" w:rsidR="00FE3C59" w:rsidRDefault="00FE3C59" w:rsidP="00FE3C59">
      <w:pPr>
        <w:spacing w:line="360" w:lineRule="auto"/>
        <w:jc w:val="both"/>
        <w:rPr>
          <w:rFonts w:cs="Arial"/>
          <w:sz w:val="22"/>
          <w:szCs w:val="22"/>
        </w:rPr>
      </w:pPr>
      <w:r>
        <w:rPr>
          <w:rFonts w:cs="Arial"/>
          <w:noProof/>
          <w:sz w:val="22"/>
          <w:szCs w:val="22"/>
        </w:rPr>
        <w:drawing>
          <wp:anchor distT="0" distB="144145" distL="114300" distR="114300" simplePos="0" relativeHeight="251659264" behindDoc="1" locked="0" layoutInCell="1" allowOverlap="1" wp14:anchorId="70CB97AB" wp14:editId="4D86624C">
            <wp:simplePos x="0" y="0"/>
            <wp:positionH relativeFrom="column">
              <wp:posOffset>0</wp:posOffset>
            </wp:positionH>
            <wp:positionV relativeFrom="paragraph">
              <wp:posOffset>3810</wp:posOffset>
            </wp:positionV>
            <wp:extent cx="2520000" cy="1692000"/>
            <wp:effectExtent l="0" t="0" r="0" b="3810"/>
            <wp:wrapTight wrapText="bothSides">
              <wp:wrapPolygon edited="0">
                <wp:start x="0" y="0"/>
                <wp:lineTo x="0" y="21405"/>
                <wp:lineTo x="21393" y="21405"/>
                <wp:lineTo x="21393" y="0"/>
                <wp:lineTo x="0" y="0"/>
              </wp:wrapPolygon>
            </wp:wrapTight>
            <wp:docPr id="415310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31087" name="Grafik 4153108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1692000"/>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sz w:val="22"/>
          <w:szCs w:val="22"/>
        </w:rPr>
        <w:t>Ursprünglich</w:t>
      </w:r>
      <w:r>
        <w:rPr>
          <w:rFonts w:cs="Arial"/>
          <w:sz w:val="22"/>
          <w:szCs w:val="22"/>
        </w:rPr>
        <w:t xml:space="preserve"> und wunderschön, wie die Natur selbst: Nordic Dusk, Raw Earth, Deep Fjord und Forest Moss überzeugen mit grober Struktur in Beige, Braun, Blau und Grün und einem </w:t>
      </w:r>
      <w:proofErr w:type="spellStart"/>
      <w:r>
        <w:rPr>
          <w:rFonts w:cs="Arial"/>
          <w:sz w:val="22"/>
          <w:szCs w:val="22"/>
        </w:rPr>
        <w:t>Handmade</w:t>
      </w:r>
      <w:proofErr w:type="spellEnd"/>
      <w:r>
        <w:rPr>
          <w:rFonts w:cs="Arial"/>
          <w:sz w:val="22"/>
          <w:szCs w:val="22"/>
        </w:rPr>
        <w:t>-Look, der diesen Namen verdient: Tiefe Rillen verleihen den Übertöpfen rund um die Serie Rustic Clay eine charakteristische Signatur und dem Wohnambiente selbst eine anspruchsvolle Robustheit mit modernem Touch.</w:t>
      </w:r>
    </w:p>
    <w:p w14:paraId="53B39D47" w14:textId="77777777" w:rsidR="00FE3C59" w:rsidRDefault="00FE3C59" w:rsidP="00FE3C59">
      <w:pPr>
        <w:spacing w:line="360" w:lineRule="auto"/>
        <w:jc w:val="both"/>
        <w:rPr>
          <w:rFonts w:cs="Arial"/>
          <w:sz w:val="22"/>
          <w:szCs w:val="22"/>
        </w:rPr>
      </w:pPr>
    </w:p>
    <w:p w14:paraId="2CA59F82" w14:textId="77777777" w:rsidR="00FE3C59" w:rsidRDefault="00FE3C59" w:rsidP="00FE3C59">
      <w:pPr>
        <w:spacing w:line="360" w:lineRule="auto"/>
        <w:jc w:val="both"/>
        <w:rPr>
          <w:rFonts w:cs="Arial"/>
          <w:sz w:val="22"/>
          <w:szCs w:val="22"/>
        </w:rPr>
      </w:pPr>
      <w:r>
        <w:rPr>
          <w:rFonts w:cs="Arial"/>
          <w:sz w:val="22"/>
          <w:szCs w:val="22"/>
        </w:rPr>
        <w:t>Das glänzende Finish und der abgerundete Boden schaffen einen weichzeichnenden Kontrast zur rustikalen Note – Rustic Clay verbindet damit das Beste aus verschiedenen Welten: Haptisch reizvoll und wertig im Design. Und weil Räume leben dürfen, hat Rustic Clay je nach Übertopfgröße unterschiedlich starke und viele Rillen. Das bringt optisch Bewegung ins Zimmer, die Oberfläche mit handwerklichem Schäl-Relief verstärkt diesen Effekt.</w:t>
      </w:r>
    </w:p>
    <w:p w14:paraId="68E51B96" w14:textId="77777777" w:rsidR="00FE3C59" w:rsidRDefault="00FE3C59" w:rsidP="00FE3C59">
      <w:pPr>
        <w:spacing w:line="360" w:lineRule="auto"/>
        <w:jc w:val="both"/>
        <w:rPr>
          <w:rFonts w:cs="Arial"/>
          <w:sz w:val="22"/>
          <w:szCs w:val="22"/>
        </w:rPr>
      </w:pPr>
    </w:p>
    <w:p w14:paraId="38602FC5" w14:textId="77777777" w:rsidR="00FE3C59" w:rsidRDefault="00FE3C59" w:rsidP="00FE3C59">
      <w:pPr>
        <w:spacing w:line="360" w:lineRule="auto"/>
        <w:jc w:val="both"/>
        <w:rPr>
          <w:rFonts w:cs="Arial"/>
          <w:sz w:val="22"/>
          <w:szCs w:val="22"/>
        </w:rPr>
      </w:pPr>
      <w:r>
        <w:rPr>
          <w:rFonts w:cs="Arial"/>
          <w:sz w:val="22"/>
          <w:szCs w:val="22"/>
        </w:rPr>
        <w:t>Wer Rustic Clay sieht, denkt sofort an einen Einrichtungsstil mit Leinen, Wolle und anderen Naturmaterialien. Sehr stimmig wirkt Rustic Clay auf Möbeln aus dunklerem Holz. Um Wasserflecken müssen sich Pflanzenbegeisterte keine Sorgen machen: Die Übertöpfe sind 100 Prozent wasserdicht und werden in Deutschland hergestellt. Bei der Auswahl der Pflanzen kann auf die gesamte florale Vielfalt zurückgegriffen werden: Schwertfarn (</w:t>
      </w:r>
      <w:proofErr w:type="spellStart"/>
      <w:r w:rsidRPr="0043024C">
        <w:rPr>
          <w:rFonts w:cs="Arial"/>
          <w:sz w:val="22"/>
          <w:szCs w:val="22"/>
        </w:rPr>
        <w:t>Nephrolepis</w:t>
      </w:r>
      <w:proofErr w:type="spellEnd"/>
      <w:r>
        <w:rPr>
          <w:rFonts w:cs="Arial"/>
          <w:sz w:val="22"/>
          <w:szCs w:val="22"/>
        </w:rPr>
        <w:t>), Glücksfeder (</w:t>
      </w:r>
      <w:proofErr w:type="spellStart"/>
      <w:r>
        <w:rPr>
          <w:rFonts w:cs="Arial"/>
          <w:sz w:val="22"/>
          <w:szCs w:val="22"/>
        </w:rPr>
        <w:t>Zamioculcas</w:t>
      </w:r>
      <w:proofErr w:type="spellEnd"/>
      <w:r>
        <w:rPr>
          <w:rFonts w:cs="Arial"/>
          <w:sz w:val="22"/>
          <w:szCs w:val="22"/>
        </w:rPr>
        <w:t>) oder Einblatt (</w:t>
      </w:r>
      <w:proofErr w:type="spellStart"/>
      <w:r w:rsidRPr="0043024C">
        <w:rPr>
          <w:rFonts w:cs="Arial"/>
          <w:sz w:val="22"/>
          <w:szCs w:val="22"/>
        </w:rPr>
        <w:t>Spathiphyllum</w:t>
      </w:r>
      <w:proofErr w:type="spellEnd"/>
      <w:r>
        <w:rPr>
          <w:rFonts w:cs="Arial"/>
          <w:sz w:val="22"/>
          <w:szCs w:val="22"/>
        </w:rPr>
        <w:t>) machen sich besonders gut mit Rustic Clay.</w:t>
      </w:r>
    </w:p>
    <w:p w14:paraId="5D157015" w14:textId="77777777" w:rsidR="00FE3C59" w:rsidRPr="00E57EFC" w:rsidRDefault="00FE3C59" w:rsidP="00FE3C59">
      <w:pPr>
        <w:spacing w:line="360" w:lineRule="auto"/>
        <w:jc w:val="both"/>
        <w:rPr>
          <w:sz w:val="22"/>
          <w:szCs w:val="22"/>
        </w:rPr>
      </w:pPr>
    </w:p>
    <w:p w14:paraId="1A79B577" w14:textId="77777777" w:rsidR="00FE3C59" w:rsidRDefault="00FE3C59" w:rsidP="00FE3C59">
      <w:pPr>
        <w:spacing w:line="360" w:lineRule="auto"/>
        <w:jc w:val="both"/>
        <w:rPr>
          <w:sz w:val="22"/>
          <w:szCs w:val="22"/>
        </w:rPr>
      </w:pPr>
    </w:p>
    <w:p w14:paraId="4A3355EB" w14:textId="77777777" w:rsidR="00FE3C59" w:rsidRPr="00E57EFC" w:rsidRDefault="00FE3C59" w:rsidP="00FE3C59">
      <w:pPr>
        <w:spacing w:line="360" w:lineRule="auto"/>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FE3C59" w:rsidRPr="00E57EFC" w14:paraId="30892530" w14:textId="77777777" w:rsidTr="00086EF2">
        <w:tc>
          <w:tcPr>
            <w:tcW w:w="4463" w:type="dxa"/>
          </w:tcPr>
          <w:p w14:paraId="2E740159" w14:textId="77777777" w:rsidR="00FE3C59" w:rsidRPr="00E57EFC" w:rsidRDefault="00FE3C59" w:rsidP="00086EF2">
            <w:pPr>
              <w:jc w:val="both"/>
              <w:rPr>
                <w:sz w:val="18"/>
                <w:szCs w:val="18"/>
              </w:rPr>
            </w:pPr>
            <w:r w:rsidRPr="00E57EFC">
              <w:rPr>
                <w:sz w:val="18"/>
                <w:szCs w:val="18"/>
              </w:rPr>
              <w:t>Lieferbare Größen:</w:t>
            </w:r>
          </w:p>
        </w:tc>
        <w:tc>
          <w:tcPr>
            <w:tcW w:w="4463" w:type="dxa"/>
          </w:tcPr>
          <w:p w14:paraId="3364792B" w14:textId="77777777" w:rsidR="00FE3C59" w:rsidRPr="00E57EFC" w:rsidRDefault="00FE3C59" w:rsidP="00086EF2">
            <w:pPr>
              <w:jc w:val="both"/>
              <w:rPr>
                <w:sz w:val="18"/>
                <w:szCs w:val="18"/>
              </w:rPr>
            </w:pPr>
            <w:r w:rsidRPr="00E57EFC">
              <w:rPr>
                <w:sz w:val="18"/>
                <w:szCs w:val="18"/>
              </w:rPr>
              <w:t>Unverbindliche Preisempfehlungen:</w:t>
            </w:r>
          </w:p>
        </w:tc>
      </w:tr>
      <w:tr w:rsidR="00FE3C59" w:rsidRPr="007521C8" w14:paraId="6C902860" w14:textId="77777777" w:rsidTr="00086EF2">
        <w:tc>
          <w:tcPr>
            <w:tcW w:w="4463" w:type="dxa"/>
          </w:tcPr>
          <w:p w14:paraId="18646F9E" w14:textId="77777777" w:rsidR="00FE3C59" w:rsidRDefault="00FE3C59" w:rsidP="00086EF2">
            <w:pPr>
              <w:jc w:val="both"/>
              <w:rPr>
                <w:sz w:val="18"/>
                <w:szCs w:val="18"/>
                <w:lang w:val="en-GB"/>
              </w:rPr>
            </w:pPr>
            <w:proofErr w:type="spellStart"/>
            <w:r w:rsidRPr="007521C8">
              <w:rPr>
                <w:sz w:val="18"/>
                <w:szCs w:val="18"/>
                <w:lang w:val="en-GB"/>
              </w:rPr>
              <w:t>Übertöpfe</w:t>
            </w:r>
            <w:proofErr w:type="spellEnd"/>
            <w:r w:rsidRPr="007521C8">
              <w:rPr>
                <w:sz w:val="18"/>
                <w:szCs w:val="18"/>
                <w:lang w:val="en-GB"/>
              </w:rPr>
              <w:t xml:space="preserve"> Forest Moss, Nordic Dusk, Raw</w:t>
            </w:r>
            <w:r>
              <w:rPr>
                <w:sz w:val="18"/>
                <w:szCs w:val="18"/>
                <w:lang w:val="en-GB"/>
              </w:rPr>
              <w:t xml:space="preserve"> Earth, </w:t>
            </w:r>
          </w:p>
          <w:p w14:paraId="601AB752" w14:textId="77777777" w:rsidR="00FE3C59" w:rsidRDefault="00FE3C59" w:rsidP="00086EF2">
            <w:pPr>
              <w:jc w:val="both"/>
              <w:rPr>
                <w:sz w:val="18"/>
                <w:szCs w:val="18"/>
                <w:lang w:val="en-GB"/>
              </w:rPr>
            </w:pPr>
            <w:r>
              <w:rPr>
                <w:sz w:val="18"/>
                <w:szCs w:val="18"/>
                <w:lang w:val="en-GB"/>
              </w:rPr>
              <w:t xml:space="preserve">Deep Fjord: </w:t>
            </w:r>
          </w:p>
          <w:p w14:paraId="7BF7A418" w14:textId="77777777" w:rsidR="00FE3C59" w:rsidRPr="007521C8" w:rsidRDefault="00FE3C59" w:rsidP="00086EF2">
            <w:pPr>
              <w:jc w:val="both"/>
              <w:rPr>
                <w:sz w:val="18"/>
                <w:szCs w:val="18"/>
                <w:lang w:val="en-GB"/>
              </w:rPr>
            </w:pPr>
            <w:r>
              <w:rPr>
                <w:sz w:val="18"/>
                <w:szCs w:val="18"/>
                <w:lang w:val="en-GB"/>
              </w:rPr>
              <w:t>13, 15, 18, 21 und 24 cm</w:t>
            </w:r>
          </w:p>
        </w:tc>
        <w:tc>
          <w:tcPr>
            <w:tcW w:w="4463" w:type="dxa"/>
          </w:tcPr>
          <w:p w14:paraId="665F2EB8" w14:textId="77777777" w:rsidR="00FE3C59" w:rsidRPr="007521C8" w:rsidRDefault="00FE3C59" w:rsidP="00086EF2">
            <w:pPr>
              <w:jc w:val="both"/>
              <w:rPr>
                <w:sz w:val="18"/>
                <w:szCs w:val="18"/>
                <w:lang w:val="en-GB"/>
              </w:rPr>
            </w:pPr>
            <w:r>
              <w:rPr>
                <w:sz w:val="18"/>
                <w:szCs w:val="18"/>
                <w:lang w:val="en-GB"/>
              </w:rPr>
              <w:t>Ab € 7,59</w:t>
            </w:r>
          </w:p>
        </w:tc>
      </w:tr>
    </w:tbl>
    <w:p w14:paraId="7169DB6A" w14:textId="77777777" w:rsidR="00FE3C59" w:rsidRPr="007521C8" w:rsidRDefault="00FE3C59" w:rsidP="00FE3C59">
      <w:pPr>
        <w:jc w:val="both"/>
        <w:rPr>
          <w:sz w:val="18"/>
          <w:szCs w:val="18"/>
          <w:lang w:val="en-GB"/>
        </w:rPr>
      </w:pPr>
    </w:p>
    <w:p w14:paraId="05136B1F" w14:textId="77777777" w:rsidR="00FE3C59" w:rsidRPr="007521C8" w:rsidRDefault="00FE3C59" w:rsidP="00FE3C59">
      <w:pPr>
        <w:rPr>
          <w:lang w:val="en-GB"/>
        </w:rPr>
      </w:pPr>
    </w:p>
    <w:p w14:paraId="5501303E" w14:textId="77777777" w:rsidR="00FE3C59" w:rsidRPr="007521C8" w:rsidRDefault="00FE3C59" w:rsidP="00FE3C59">
      <w:pPr>
        <w:rPr>
          <w:lang w:val="en-GB"/>
        </w:rPr>
      </w:pPr>
    </w:p>
    <w:p w14:paraId="29A4AC44" w14:textId="77777777" w:rsidR="00FE3C59" w:rsidRPr="007521C8" w:rsidRDefault="00FE3C59" w:rsidP="00FE3C59">
      <w:pPr>
        <w:rPr>
          <w:lang w:val="en-GB"/>
        </w:rPr>
      </w:pPr>
    </w:p>
    <w:p w14:paraId="2D717C34" w14:textId="77777777" w:rsidR="00FE3C59" w:rsidRPr="007521C8" w:rsidRDefault="00FE3C59" w:rsidP="00FE3C59">
      <w:pPr>
        <w:rPr>
          <w:lang w:val="en-GB"/>
        </w:rPr>
      </w:pPr>
    </w:p>
    <w:p w14:paraId="75B6A603" w14:textId="77777777" w:rsidR="00FE3C59" w:rsidRPr="007521C8" w:rsidRDefault="00FE3C59" w:rsidP="00FE3C59">
      <w:pPr>
        <w:rPr>
          <w:lang w:val="en-GB"/>
        </w:rPr>
      </w:pPr>
    </w:p>
    <w:p w14:paraId="7B0BBA19" w14:textId="77777777" w:rsidR="00FE3C59" w:rsidRPr="007521C8" w:rsidRDefault="00FE3C59" w:rsidP="00FE3C59">
      <w:pPr>
        <w:rPr>
          <w:lang w:val="en-GB"/>
        </w:rPr>
      </w:pPr>
    </w:p>
    <w:p w14:paraId="0BEF3869" w14:textId="77777777" w:rsidR="00FE3C59" w:rsidRPr="007521C8" w:rsidRDefault="00FE3C59" w:rsidP="00FE3C59">
      <w:pPr>
        <w:rPr>
          <w:lang w:val="en-GB"/>
        </w:rPr>
      </w:pPr>
    </w:p>
    <w:p w14:paraId="7353DA33" w14:textId="77777777" w:rsidR="00FE3C59" w:rsidRPr="007521C8" w:rsidRDefault="00FE3C59" w:rsidP="00FE3C59">
      <w:pPr>
        <w:rPr>
          <w:lang w:val="en-GB"/>
        </w:rPr>
      </w:pPr>
    </w:p>
    <w:p w14:paraId="72E6D05C" w14:textId="77777777" w:rsidR="00FE3C59" w:rsidRPr="007521C8" w:rsidRDefault="00FE3C59" w:rsidP="00FE3C59">
      <w:pPr>
        <w:rPr>
          <w:lang w:val="en-GB"/>
        </w:rPr>
      </w:pPr>
    </w:p>
    <w:p w14:paraId="1BD440C0" w14:textId="77777777" w:rsidR="00FE3C59" w:rsidRPr="007521C8" w:rsidRDefault="00FE3C59" w:rsidP="00FE3C59">
      <w:pPr>
        <w:rPr>
          <w:lang w:val="en-GB"/>
        </w:rPr>
      </w:pPr>
    </w:p>
    <w:p w14:paraId="38C4CBCF" w14:textId="77777777" w:rsidR="00FE3C59" w:rsidRPr="007521C8" w:rsidRDefault="00FE3C59" w:rsidP="00FE3C59">
      <w:pPr>
        <w:rPr>
          <w:lang w:val="en-GB"/>
        </w:rPr>
      </w:pPr>
    </w:p>
    <w:p w14:paraId="1644B079" w14:textId="77777777" w:rsidR="007732A4" w:rsidRDefault="007732A4" w:rsidP="00FE3C59"/>
    <w:p w14:paraId="41B278B9" w14:textId="77777777" w:rsidR="00D431D7" w:rsidRDefault="00D431D7" w:rsidP="00FE3C59"/>
    <w:p w14:paraId="5BC11AC6" w14:textId="77777777" w:rsidR="00D431D7" w:rsidRDefault="00D431D7" w:rsidP="00FE3C59"/>
    <w:p w14:paraId="4E296433" w14:textId="77777777" w:rsidR="00D431D7" w:rsidRDefault="00D431D7" w:rsidP="00FE3C59"/>
    <w:p w14:paraId="041E82A3" w14:textId="77777777" w:rsidR="00D431D7" w:rsidRDefault="00D431D7" w:rsidP="00FE3C59"/>
    <w:p w14:paraId="3A0D0D14" w14:textId="77777777" w:rsidR="00D431D7" w:rsidRDefault="00D431D7" w:rsidP="00FE3C59"/>
    <w:p w14:paraId="3162C431" w14:textId="77777777" w:rsidR="00D431D7" w:rsidRDefault="00D431D7" w:rsidP="00FE3C59"/>
    <w:p w14:paraId="5D0FA11D" w14:textId="77777777" w:rsidR="00D431D7" w:rsidRDefault="00D431D7" w:rsidP="00FE3C59"/>
    <w:p w14:paraId="37FA06C6" w14:textId="77777777" w:rsidR="00D431D7" w:rsidRDefault="00D431D7" w:rsidP="00FE3C59"/>
    <w:p w14:paraId="495189B1" w14:textId="77777777" w:rsidR="00D431D7" w:rsidRDefault="00D431D7" w:rsidP="00FE3C59"/>
    <w:p w14:paraId="4B426251" w14:textId="77777777" w:rsidR="00D431D7" w:rsidRDefault="00D431D7" w:rsidP="00FE3C59"/>
    <w:p w14:paraId="62EF3DD1" w14:textId="77777777" w:rsidR="00D431D7" w:rsidRDefault="00D431D7" w:rsidP="00FE3C59"/>
    <w:p w14:paraId="6A47B421" w14:textId="77777777" w:rsidR="00D431D7" w:rsidRDefault="00D431D7" w:rsidP="00FE3C59"/>
    <w:p w14:paraId="43856339" w14:textId="77777777" w:rsidR="00D431D7" w:rsidRDefault="00D431D7" w:rsidP="00FE3C59"/>
    <w:p w14:paraId="775D74E0" w14:textId="77777777" w:rsidR="00D431D7" w:rsidRDefault="00D431D7" w:rsidP="00FE3C59"/>
    <w:p w14:paraId="5616A2C5" w14:textId="77777777" w:rsidR="00D431D7" w:rsidRDefault="00D431D7" w:rsidP="00FE3C59"/>
    <w:p w14:paraId="6FC07387" w14:textId="77777777" w:rsidR="00D431D7" w:rsidRDefault="00D431D7" w:rsidP="00FE3C59"/>
    <w:p w14:paraId="27DCBD69" w14:textId="77777777" w:rsidR="00D431D7" w:rsidRDefault="00D431D7" w:rsidP="00FE3C59"/>
    <w:p w14:paraId="7733563F" w14:textId="77777777" w:rsidR="00D431D7" w:rsidRDefault="00D431D7" w:rsidP="00FE3C59"/>
    <w:p w14:paraId="6B90DC24" w14:textId="77777777" w:rsidR="00D431D7" w:rsidRDefault="00D431D7" w:rsidP="00FE3C59"/>
    <w:p w14:paraId="35E1B502" w14:textId="77777777" w:rsidR="00D431D7" w:rsidRDefault="00D431D7" w:rsidP="00FE3C59"/>
    <w:p w14:paraId="4AEF0591" w14:textId="77777777" w:rsidR="00D431D7" w:rsidRPr="0084100B" w:rsidRDefault="00D431D7" w:rsidP="00D431D7">
      <w:pPr>
        <w:pStyle w:val="berschrift2"/>
        <w:jc w:val="both"/>
        <w:rPr>
          <w:b/>
          <w:sz w:val="18"/>
          <w:szCs w:val="18"/>
          <w:lang w:val="en-GB"/>
        </w:rPr>
      </w:pPr>
      <w:proofErr w:type="spellStart"/>
      <w:r w:rsidRPr="0084100B">
        <w:rPr>
          <w:b/>
          <w:sz w:val="18"/>
          <w:szCs w:val="18"/>
          <w:lang w:val="en-GB"/>
        </w:rPr>
        <w:t>Über</w:t>
      </w:r>
      <w:proofErr w:type="spellEnd"/>
      <w:r w:rsidRPr="0084100B">
        <w:rPr>
          <w:b/>
          <w:sz w:val="18"/>
          <w:szCs w:val="18"/>
          <w:lang w:val="en-GB"/>
        </w:rPr>
        <w:t xml:space="preserve"> Scheurich</w:t>
      </w:r>
    </w:p>
    <w:p w14:paraId="4EB57519" w14:textId="77777777" w:rsidR="00D431D7" w:rsidRPr="0084100B" w:rsidRDefault="00D431D7" w:rsidP="00D431D7">
      <w:pPr>
        <w:pStyle w:val="NurText"/>
        <w:jc w:val="both"/>
        <w:rPr>
          <w:sz w:val="18"/>
          <w:szCs w:val="18"/>
          <w:lang w:val="en-GB"/>
        </w:rPr>
      </w:pPr>
    </w:p>
    <w:p w14:paraId="225A2FBA" w14:textId="77777777" w:rsidR="00D431D7" w:rsidRPr="0084100B" w:rsidRDefault="00D431D7" w:rsidP="00D431D7">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78E5BEC5" w14:textId="77777777" w:rsidR="00D431D7" w:rsidRPr="0084100B" w:rsidRDefault="00D431D7" w:rsidP="00D431D7">
      <w:pPr>
        <w:pStyle w:val="NurText"/>
        <w:jc w:val="both"/>
        <w:rPr>
          <w:rFonts w:ascii="Arial" w:hAnsi="Arial" w:cs="Arial"/>
          <w:sz w:val="18"/>
          <w:szCs w:val="18"/>
          <w:lang w:val="en-GB"/>
        </w:rPr>
      </w:pPr>
    </w:p>
    <w:p w14:paraId="5A9CC2EE" w14:textId="1EC93CB2" w:rsidR="00D431D7" w:rsidRPr="00D431D7" w:rsidRDefault="00D431D7" w:rsidP="00D431D7">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D431D7" w:rsidRPr="00D431D7"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5BBC0" w14:textId="77777777" w:rsidR="00E41A36" w:rsidRDefault="00E41A36" w:rsidP="00872642">
      <w:r>
        <w:separator/>
      </w:r>
    </w:p>
  </w:endnote>
  <w:endnote w:type="continuationSeparator" w:id="0">
    <w:p w14:paraId="294FC336" w14:textId="77777777" w:rsidR="00E41A36" w:rsidRDefault="00E41A36"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B2852" w14:textId="77777777" w:rsidR="00E41A36" w:rsidRDefault="00E41A36" w:rsidP="00872642">
      <w:r>
        <w:separator/>
      </w:r>
    </w:p>
  </w:footnote>
  <w:footnote w:type="continuationSeparator" w:id="0">
    <w:p w14:paraId="11CC7E06" w14:textId="77777777" w:rsidR="00E41A36" w:rsidRDefault="00E41A36"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43F2"/>
    <w:rsid w:val="000C0003"/>
    <w:rsid w:val="00125EB5"/>
    <w:rsid w:val="001315EA"/>
    <w:rsid w:val="001C29D6"/>
    <w:rsid w:val="00253D85"/>
    <w:rsid w:val="00307F18"/>
    <w:rsid w:val="003118E3"/>
    <w:rsid w:val="0033339F"/>
    <w:rsid w:val="003511D8"/>
    <w:rsid w:val="00360EC4"/>
    <w:rsid w:val="003725E5"/>
    <w:rsid w:val="0039337D"/>
    <w:rsid w:val="003E7ACB"/>
    <w:rsid w:val="00416C76"/>
    <w:rsid w:val="00421545"/>
    <w:rsid w:val="004462A1"/>
    <w:rsid w:val="00481DD6"/>
    <w:rsid w:val="004B2FB8"/>
    <w:rsid w:val="004D00AF"/>
    <w:rsid w:val="004E053B"/>
    <w:rsid w:val="004E5530"/>
    <w:rsid w:val="004E5BF4"/>
    <w:rsid w:val="0050661B"/>
    <w:rsid w:val="005605C1"/>
    <w:rsid w:val="0058559D"/>
    <w:rsid w:val="00591478"/>
    <w:rsid w:val="005A6173"/>
    <w:rsid w:val="005F7294"/>
    <w:rsid w:val="00602F4B"/>
    <w:rsid w:val="00603B2C"/>
    <w:rsid w:val="006047E3"/>
    <w:rsid w:val="006A33A0"/>
    <w:rsid w:val="006A4CBA"/>
    <w:rsid w:val="006B6BED"/>
    <w:rsid w:val="00746D81"/>
    <w:rsid w:val="007732A4"/>
    <w:rsid w:val="007743A4"/>
    <w:rsid w:val="00775AD9"/>
    <w:rsid w:val="007C3DF8"/>
    <w:rsid w:val="00845488"/>
    <w:rsid w:val="008529B0"/>
    <w:rsid w:val="00872642"/>
    <w:rsid w:val="008F09DA"/>
    <w:rsid w:val="00901787"/>
    <w:rsid w:val="0091281F"/>
    <w:rsid w:val="00946A5F"/>
    <w:rsid w:val="009D1DC8"/>
    <w:rsid w:val="00A01E1A"/>
    <w:rsid w:val="00A31745"/>
    <w:rsid w:val="00A63EB1"/>
    <w:rsid w:val="00A97B4B"/>
    <w:rsid w:val="00B62D37"/>
    <w:rsid w:val="00B778F4"/>
    <w:rsid w:val="00BB1F54"/>
    <w:rsid w:val="00C03295"/>
    <w:rsid w:val="00C52CE9"/>
    <w:rsid w:val="00C83FC7"/>
    <w:rsid w:val="00CA38F9"/>
    <w:rsid w:val="00D0132F"/>
    <w:rsid w:val="00D431D7"/>
    <w:rsid w:val="00D65D16"/>
    <w:rsid w:val="00D752E6"/>
    <w:rsid w:val="00D97744"/>
    <w:rsid w:val="00DC29DA"/>
    <w:rsid w:val="00DC57AF"/>
    <w:rsid w:val="00DE7B22"/>
    <w:rsid w:val="00E27346"/>
    <w:rsid w:val="00E27DDE"/>
    <w:rsid w:val="00E41A36"/>
    <w:rsid w:val="00E57538"/>
    <w:rsid w:val="00E603A2"/>
    <w:rsid w:val="00EC65DC"/>
    <w:rsid w:val="00F1131E"/>
    <w:rsid w:val="00F34A91"/>
    <w:rsid w:val="00F4356B"/>
    <w:rsid w:val="00FE237A"/>
    <w:rsid w:val="00FE3C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1889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2026-06-15T08:00:00Z</dcterms:created>
  <dcterms:modified xsi:type="dcterms:W3CDTF">2026-06-15T14:30:00Z</dcterms:modified>
</cp:coreProperties>
</file>