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4D3A1" w14:textId="77777777" w:rsidR="009D0C03" w:rsidRDefault="009D0C03" w:rsidP="009D0C03">
      <w:pPr>
        <w:pStyle w:val="berschrift1"/>
        <w:rPr>
          <w:sz w:val="22"/>
          <w:szCs w:val="22"/>
        </w:rPr>
      </w:pPr>
      <w:r>
        <w:rPr>
          <w:sz w:val="22"/>
          <w:szCs w:val="22"/>
        </w:rPr>
        <w:t>Genuss &amp; Zeit verschenken</w:t>
      </w:r>
    </w:p>
    <w:p w14:paraId="0547AA79" w14:textId="77777777" w:rsidR="009D0C03" w:rsidRPr="0033339F" w:rsidRDefault="009D0C03" w:rsidP="009D0C03">
      <w:pPr>
        <w:rPr>
          <w:sz w:val="22"/>
          <w:szCs w:val="22"/>
        </w:rPr>
      </w:pPr>
    </w:p>
    <w:p w14:paraId="29639569" w14:textId="77777777" w:rsidR="009D0C03" w:rsidRDefault="009D0C03" w:rsidP="009D0C03">
      <w:pPr>
        <w:pStyle w:val="berschrift2"/>
        <w:rPr>
          <w:b/>
        </w:rPr>
      </w:pPr>
      <w:r>
        <w:rPr>
          <w:b/>
        </w:rPr>
        <w:t>Break von Scheurich</w:t>
      </w:r>
    </w:p>
    <w:p w14:paraId="6C67B27C" w14:textId="77777777" w:rsidR="009D0C03" w:rsidRPr="00E57EFC" w:rsidRDefault="009D0C03" w:rsidP="009D0C03">
      <w:pPr>
        <w:spacing w:line="360" w:lineRule="auto"/>
        <w:jc w:val="both"/>
        <w:rPr>
          <w:sz w:val="22"/>
          <w:szCs w:val="22"/>
        </w:rPr>
      </w:pPr>
    </w:p>
    <w:p w14:paraId="61373AFA" w14:textId="77777777" w:rsidR="009D0C03" w:rsidRDefault="009D0C03" w:rsidP="009D0C03">
      <w:pPr>
        <w:spacing w:line="360" w:lineRule="auto"/>
        <w:jc w:val="both"/>
        <w:rPr>
          <w:rFonts w:cs="Arial"/>
          <w:sz w:val="22"/>
          <w:szCs w:val="22"/>
        </w:rPr>
      </w:pPr>
      <w:r>
        <w:rPr>
          <w:rFonts w:cs="Arial"/>
          <w:noProof/>
          <w:sz w:val="22"/>
          <w:szCs w:val="22"/>
        </w:rPr>
        <w:drawing>
          <wp:anchor distT="0" distB="0" distL="114300" distR="114300" simplePos="0" relativeHeight="251659264" behindDoc="1" locked="0" layoutInCell="1" allowOverlap="1" wp14:anchorId="422837D8" wp14:editId="1BF33B67">
            <wp:simplePos x="0" y="0"/>
            <wp:positionH relativeFrom="column">
              <wp:posOffset>1270</wp:posOffset>
            </wp:positionH>
            <wp:positionV relativeFrom="paragraph">
              <wp:posOffset>4445</wp:posOffset>
            </wp:positionV>
            <wp:extent cx="2520000" cy="3776400"/>
            <wp:effectExtent l="0" t="0" r="0" b="0"/>
            <wp:wrapTight wrapText="bothSides">
              <wp:wrapPolygon edited="0">
                <wp:start x="0" y="0"/>
                <wp:lineTo x="0" y="21466"/>
                <wp:lineTo x="21393" y="21466"/>
                <wp:lineTo x="2139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urich_0828_07_Break_EspressoTime_0828_09_TeaTime_HF_web.jpg"/>
                    <pic:cNvPicPr/>
                  </pic:nvPicPr>
                  <pic:blipFill>
                    <a:blip r:embed="rId6">
                      <a:extLst>
                        <a:ext uri="{28A0092B-C50C-407E-A947-70E740481C1C}">
                          <a14:useLocalDpi xmlns:a14="http://schemas.microsoft.com/office/drawing/2010/main" val="0"/>
                        </a:ext>
                      </a:extLst>
                    </a:blip>
                    <a:stretch>
                      <a:fillRect/>
                    </a:stretch>
                  </pic:blipFill>
                  <pic:spPr>
                    <a:xfrm>
                      <a:off x="0" y="0"/>
                      <a:ext cx="2520000" cy="3776400"/>
                    </a:xfrm>
                    <a:prstGeom prst="rect">
                      <a:avLst/>
                    </a:prstGeom>
                  </pic:spPr>
                </pic:pic>
              </a:graphicData>
            </a:graphic>
          </wp:anchor>
        </w:drawing>
      </w:r>
      <w:r>
        <w:rPr>
          <w:rFonts w:cs="Arial"/>
          <w:sz w:val="22"/>
          <w:szCs w:val="22"/>
        </w:rPr>
        <w:t xml:space="preserve">Tee und Kaffee sind beliebte Präsente. Schenkende ergänzen die beiden Genussklassiker immer schon gerne mit weiteren passenden </w:t>
      </w:r>
      <w:r w:rsidRPr="001009A1">
        <w:rPr>
          <w:rFonts w:cs="Arial"/>
          <w:sz w:val="22"/>
          <w:szCs w:val="22"/>
        </w:rPr>
        <w:t>Mitbringseln</w:t>
      </w:r>
      <w:r>
        <w:rPr>
          <w:rFonts w:cs="Arial"/>
          <w:sz w:val="22"/>
          <w:szCs w:val="22"/>
        </w:rPr>
        <w:t xml:space="preserve"> wie Kandiszucker, Espressotasse oder ganz aktuell mit der neuen Mini-Übertopfserie Break von Scheurich. Espresso Time und Tea Time bringen die Geschenk-Botschaft zusammen mit einem Glückstaler (</w:t>
      </w:r>
      <w:r w:rsidRPr="0094430C">
        <w:rPr>
          <w:rFonts w:cs="Arial"/>
          <w:sz w:val="22"/>
          <w:szCs w:val="22"/>
        </w:rPr>
        <w:t>Pilea peperomioides)</w:t>
      </w:r>
      <w:r>
        <w:rPr>
          <w:rFonts w:cs="Arial"/>
          <w:sz w:val="22"/>
          <w:szCs w:val="22"/>
        </w:rPr>
        <w:t xml:space="preserve"> oder einem Dickblatt (</w:t>
      </w:r>
      <w:r w:rsidRPr="0094430C">
        <w:rPr>
          <w:rFonts w:cs="Arial"/>
          <w:sz w:val="22"/>
          <w:szCs w:val="22"/>
        </w:rPr>
        <w:t>Crassula)</w:t>
      </w:r>
      <w:r>
        <w:rPr>
          <w:rFonts w:cs="Arial"/>
          <w:sz w:val="22"/>
          <w:szCs w:val="22"/>
        </w:rPr>
        <w:t xml:space="preserve"> charmant auf den Punkt: Gönn‘ dir regelmäßig eine Pause! Was so viel heißt wie: Pass‘ auf dich auf.</w:t>
      </w:r>
    </w:p>
    <w:p w14:paraId="1EDE7372" w14:textId="77777777" w:rsidR="009D0C03" w:rsidRDefault="009D0C03" w:rsidP="009D0C03">
      <w:pPr>
        <w:spacing w:line="360" w:lineRule="auto"/>
        <w:jc w:val="both"/>
        <w:rPr>
          <w:rFonts w:cs="Arial"/>
          <w:sz w:val="22"/>
          <w:szCs w:val="22"/>
        </w:rPr>
      </w:pPr>
    </w:p>
    <w:p w14:paraId="56FFA219" w14:textId="77777777" w:rsidR="009D0C03" w:rsidRDefault="009D0C03" w:rsidP="009D0C03">
      <w:pPr>
        <w:spacing w:line="360" w:lineRule="auto"/>
        <w:jc w:val="both"/>
        <w:rPr>
          <w:rFonts w:cs="Arial"/>
          <w:sz w:val="22"/>
          <w:szCs w:val="22"/>
        </w:rPr>
      </w:pPr>
      <w:r>
        <w:rPr>
          <w:rFonts w:cs="Arial"/>
          <w:sz w:val="22"/>
          <w:szCs w:val="22"/>
        </w:rPr>
        <w:t>Für stilsichere Aufmerksamkeiten und deren emotionale Nachricht, die beim Beschenkten gut ankommen, ist Scheurich bekannt. Wie Vintage-Verpackungen von Kaffeepulver und Tee zeigen sich die dekorativen Mini-Übertöpfe und entfalten ihren authentischen Look durch die geriffelte Oberfläche. Diese Lebendigkeit verstärkt den Charakter der vermeintlichen „Dosen“ und reflektiert das Licht wunderschön. Im Wohnambiente oder im Homeoffice fallen Espresso Time und Tea Time so immer wieder ins Auge und erinnern daran, was wichtig ist: Regelmäßig eine Pause machen und die Zeit bewusst genießen.</w:t>
      </w:r>
    </w:p>
    <w:p w14:paraId="27FA7013" w14:textId="77777777" w:rsidR="009D0C03" w:rsidRDefault="009D0C03" w:rsidP="009D0C03">
      <w:pPr>
        <w:spacing w:line="360" w:lineRule="auto"/>
        <w:jc w:val="both"/>
        <w:rPr>
          <w:rFonts w:cs="Arial"/>
          <w:sz w:val="22"/>
          <w:szCs w:val="22"/>
        </w:rPr>
      </w:pPr>
    </w:p>
    <w:p w14:paraId="4DAA5E52" w14:textId="77777777" w:rsidR="009D0C03" w:rsidRDefault="009D0C03" w:rsidP="009D0C03">
      <w:pPr>
        <w:spacing w:line="360" w:lineRule="auto"/>
        <w:jc w:val="both"/>
        <w:rPr>
          <w:rFonts w:cs="Arial"/>
          <w:sz w:val="22"/>
          <w:szCs w:val="22"/>
        </w:rPr>
      </w:pPr>
      <w:r>
        <w:rPr>
          <w:rFonts w:cs="Arial"/>
          <w:sz w:val="22"/>
          <w:szCs w:val="22"/>
        </w:rPr>
        <w:t>Natürlich sind auch die Mini-Übertöpfe 100 Prozent wasserdicht und Made in Germany.</w:t>
      </w:r>
    </w:p>
    <w:p w14:paraId="1BF14C54" w14:textId="77777777" w:rsidR="009D0C03" w:rsidRDefault="009D0C03" w:rsidP="009D0C03">
      <w:pPr>
        <w:spacing w:line="360" w:lineRule="auto"/>
        <w:jc w:val="both"/>
        <w:rPr>
          <w:sz w:val="22"/>
          <w:szCs w:val="22"/>
        </w:rPr>
      </w:pPr>
    </w:p>
    <w:p w14:paraId="63F0A346" w14:textId="77777777" w:rsidR="009D0C03" w:rsidRDefault="009D0C03" w:rsidP="009D0C03">
      <w:pPr>
        <w:spacing w:line="360" w:lineRule="auto"/>
        <w:jc w:val="both"/>
        <w:rPr>
          <w:sz w:val="22"/>
          <w:szCs w:val="22"/>
        </w:rPr>
      </w:pPr>
    </w:p>
    <w:p w14:paraId="26A8DFE7" w14:textId="77777777" w:rsidR="009D0C03" w:rsidRPr="00E57EFC" w:rsidRDefault="009D0C03" w:rsidP="009D0C03">
      <w:pPr>
        <w:spacing w:line="360" w:lineRule="auto"/>
        <w:jc w:val="both"/>
        <w:rPr>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gridCol w:w="4463"/>
      </w:tblGrid>
      <w:tr w:rsidR="009D0C03" w:rsidRPr="00E57EFC" w14:paraId="15D7BB0C" w14:textId="77777777" w:rsidTr="00DE7D34">
        <w:tc>
          <w:tcPr>
            <w:tcW w:w="4463" w:type="dxa"/>
          </w:tcPr>
          <w:p w14:paraId="1309F282" w14:textId="77777777" w:rsidR="009D0C03" w:rsidRPr="00E57EFC" w:rsidRDefault="009D0C03" w:rsidP="00DE7D34">
            <w:pPr>
              <w:jc w:val="both"/>
              <w:rPr>
                <w:sz w:val="18"/>
                <w:szCs w:val="18"/>
              </w:rPr>
            </w:pPr>
            <w:r w:rsidRPr="00E57EFC">
              <w:rPr>
                <w:sz w:val="18"/>
                <w:szCs w:val="18"/>
              </w:rPr>
              <w:t>Lieferbare Größen:</w:t>
            </w:r>
          </w:p>
        </w:tc>
        <w:tc>
          <w:tcPr>
            <w:tcW w:w="4463" w:type="dxa"/>
          </w:tcPr>
          <w:p w14:paraId="7FA91D58" w14:textId="77777777" w:rsidR="009D0C03" w:rsidRPr="00E57EFC" w:rsidRDefault="009D0C03" w:rsidP="00DE7D34">
            <w:pPr>
              <w:jc w:val="both"/>
              <w:rPr>
                <w:sz w:val="18"/>
                <w:szCs w:val="18"/>
              </w:rPr>
            </w:pPr>
            <w:r w:rsidRPr="00E57EFC">
              <w:rPr>
                <w:sz w:val="18"/>
                <w:szCs w:val="18"/>
              </w:rPr>
              <w:t>Unverbindliche Preisempfehlungen:</w:t>
            </w:r>
          </w:p>
        </w:tc>
      </w:tr>
      <w:tr w:rsidR="009D0C03" w:rsidRPr="00E57EFC" w14:paraId="4DC60E87" w14:textId="77777777" w:rsidTr="00DE7D34">
        <w:tc>
          <w:tcPr>
            <w:tcW w:w="4463" w:type="dxa"/>
          </w:tcPr>
          <w:p w14:paraId="102F7B6D" w14:textId="77777777" w:rsidR="009D0C03" w:rsidRPr="00E57EFC" w:rsidRDefault="009D0C03" w:rsidP="00DE7D34">
            <w:pPr>
              <w:jc w:val="both"/>
              <w:rPr>
                <w:sz w:val="18"/>
                <w:szCs w:val="18"/>
              </w:rPr>
            </w:pPr>
            <w:r>
              <w:rPr>
                <w:sz w:val="18"/>
                <w:szCs w:val="18"/>
              </w:rPr>
              <w:t>7 und 9 cm</w:t>
            </w:r>
          </w:p>
        </w:tc>
        <w:tc>
          <w:tcPr>
            <w:tcW w:w="4463" w:type="dxa"/>
          </w:tcPr>
          <w:p w14:paraId="089EC3B1" w14:textId="564451DB" w:rsidR="009D0C03" w:rsidRPr="00E57EFC" w:rsidRDefault="009D0C03" w:rsidP="00DE7D34">
            <w:pPr>
              <w:jc w:val="both"/>
              <w:rPr>
                <w:sz w:val="18"/>
                <w:szCs w:val="18"/>
              </w:rPr>
            </w:pPr>
            <w:r>
              <w:rPr>
                <w:sz w:val="18"/>
                <w:szCs w:val="18"/>
              </w:rPr>
              <w:t>Ab € 3,</w:t>
            </w:r>
            <w:r w:rsidR="00F40998">
              <w:rPr>
                <w:sz w:val="18"/>
                <w:szCs w:val="18"/>
              </w:rPr>
              <w:t>79</w:t>
            </w:r>
          </w:p>
        </w:tc>
      </w:tr>
    </w:tbl>
    <w:p w14:paraId="57CA9E3E" w14:textId="77777777" w:rsidR="0084100B" w:rsidRDefault="0084100B" w:rsidP="00C03295">
      <w:pPr>
        <w:spacing w:line="360" w:lineRule="auto"/>
        <w:jc w:val="both"/>
        <w:rPr>
          <w:rFonts w:cs="Arial"/>
          <w:sz w:val="22"/>
          <w:szCs w:val="22"/>
        </w:rPr>
      </w:pPr>
    </w:p>
    <w:p w14:paraId="6F0A191F" w14:textId="77777777" w:rsidR="009D0C03" w:rsidRDefault="009D0C03" w:rsidP="00C03295">
      <w:pPr>
        <w:spacing w:line="360" w:lineRule="auto"/>
        <w:jc w:val="both"/>
        <w:rPr>
          <w:rFonts w:cs="Arial"/>
          <w:sz w:val="22"/>
          <w:szCs w:val="22"/>
        </w:rPr>
      </w:pPr>
    </w:p>
    <w:p w14:paraId="564BFCE0" w14:textId="77777777" w:rsidR="009D0C03" w:rsidRDefault="009D0C03" w:rsidP="00C03295">
      <w:pPr>
        <w:spacing w:line="360" w:lineRule="auto"/>
        <w:jc w:val="both"/>
        <w:rPr>
          <w:rFonts w:cs="Arial"/>
          <w:sz w:val="22"/>
          <w:szCs w:val="22"/>
        </w:rPr>
      </w:pPr>
    </w:p>
    <w:p w14:paraId="3E29C369" w14:textId="77777777" w:rsidR="009D0C03" w:rsidRDefault="009D0C03" w:rsidP="00C03295">
      <w:pPr>
        <w:spacing w:line="360" w:lineRule="auto"/>
        <w:jc w:val="both"/>
        <w:rPr>
          <w:rFonts w:cs="Arial"/>
          <w:sz w:val="22"/>
          <w:szCs w:val="22"/>
        </w:rPr>
      </w:pPr>
    </w:p>
    <w:p w14:paraId="534B9307" w14:textId="77777777" w:rsidR="009D0C03" w:rsidRDefault="009D0C03" w:rsidP="00C03295">
      <w:pPr>
        <w:spacing w:line="360" w:lineRule="auto"/>
        <w:jc w:val="both"/>
        <w:rPr>
          <w:rFonts w:cs="Arial"/>
          <w:sz w:val="22"/>
          <w:szCs w:val="22"/>
        </w:rPr>
      </w:pPr>
    </w:p>
    <w:p w14:paraId="60FDD9AE" w14:textId="77777777" w:rsidR="009D0C03" w:rsidRDefault="009D0C03" w:rsidP="00C03295">
      <w:pPr>
        <w:spacing w:line="360" w:lineRule="auto"/>
        <w:jc w:val="both"/>
        <w:rPr>
          <w:rFonts w:cs="Arial"/>
          <w:sz w:val="22"/>
          <w:szCs w:val="22"/>
        </w:rPr>
      </w:pPr>
    </w:p>
    <w:p w14:paraId="3C2C419D" w14:textId="77777777" w:rsidR="009D0C03" w:rsidRDefault="009D0C03" w:rsidP="00C03295">
      <w:pPr>
        <w:spacing w:line="360" w:lineRule="auto"/>
        <w:jc w:val="both"/>
        <w:rPr>
          <w:rFonts w:cs="Arial"/>
          <w:sz w:val="22"/>
          <w:szCs w:val="22"/>
        </w:rPr>
      </w:pPr>
    </w:p>
    <w:p w14:paraId="44816D28" w14:textId="77777777" w:rsidR="009D0C03" w:rsidRDefault="009D0C03" w:rsidP="00C03295">
      <w:pPr>
        <w:spacing w:line="360" w:lineRule="auto"/>
        <w:jc w:val="both"/>
        <w:rPr>
          <w:rFonts w:cs="Arial"/>
          <w:sz w:val="22"/>
          <w:szCs w:val="22"/>
        </w:rPr>
      </w:pPr>
    </w:p>
    <w:p w14:paraId="6429FD11" w14:textId="77777777" w:rsidR="009D0C03" w:rsidRDefault="009D0C03" w:rsidP="00C03295">
      <w:pPr>
        <w:spacing w:line="360" w:lineRule="auto"/>
        <w:jc w:val="both"/>
        <w:rPr>
          <w:rFonts w:cs="Arial"/>
          <w:sz w:val="22"/>
          <w:szCs w:val="22"/>
        </w:rPr>
      </w:pPr>
    </w:p>
    <w:p w14:paraId="214D9555" w14:textId="77777777" w:rsidR="009D0C03" w:rsidRDefault="009D0C03" w:rsidP="00C03295">
      <w:pPr>
        <w:spacing w:line="360" w:lineRule="auto"/>
        <w:jc w:val="both"/>
        <w:rPr>
          <w:rFonts w:cs="Arial"/>
          <w:sz w:val="22"/>
          <w:szCs w:val="22"/>
        </w:rPr>
      </w:pPr>
    </w:p>
    <w:p w14:paraId="55D13477" w14:textId="77777777" w:rsidR="009D0C03" w:rsidRDefault="009D0C03" w:rsidP="00C03295">
      <w:pPr>
        <w:spacing w:line="360" w:lineRule="auto"/>
        <w:jc w:val="both"/>
        <w:rPr>
          <w:rFonts w:cs="Arial"/>
          <w:sz w:val="22"/>
          <w:szCs w:val="22"/>
        </w:rPr>
      </w:pPr>
    </w:p>
    <w:p w14:paraId="2613D159" w14:textId="77777777" w:rsidR="009D0C03" w:rsidRDefault="009D0C03" w:rsidP="00C03295">
      <w:pPr>
        <w:spacing w:line="360" w:lineRule="auto"/>
        <w:jc w:val="both"/>
        <w:rPr>
          <w:rFonts w:cs="Arial"/>
          <w:sz w:val="22"/>
          <w:szCs w:val="22"/>
        </w:rPr>
      </w:pPr>
    </w:p>
    <w:p w14:paraId="49B8D381" w14:textId="77777777" w:rsidR="009D0C03" w:rsidRDefault="009D0C03" w:rsidP="00C03295">
      <w:pPr>
        <w:spacing w:line="360" w:lineRule="auto"/>
        <w:jc w:val="both"/>
        <w:rPr>
          <w:rFonts w:cs="Arial"/>
          <w:sz w:val="22"/>
          <w:szCs w:val="22"/>
        </w:rPr>
      </w:pPr>
    </w:p>
    <w:p w14:paraId="012399F6" w14:textId="77777777" w:rsidR="009D0C03" w:rsidRDefault="009D0C03" w:rsidP="00C03295">
      <w:pPr>
        <w:spacing w:line="360" w:lineRule="auto"/>
        <w:jc w:val="both"/>
        <w:rPr>
          <w:rFonts w:cs="Arial"/>
          <w:sz w:val="22"/>
          <w:szCs w:val="22"/>
        </w:rPr>
      </w:pPr>
    </w:p>
    <w:p w14:paraId="2B2BE481" w14:textId="77777777" w:rsidR="009D0C03" w:rsidRDefault="009D0C03" w:rsidP="00C03295">
      <w:pPr>
        <w:spacing w:line="360" w:lineRule="auto"/>
        <w:jc w:val="both"/>
        <w:rPr>
          <w:rFonts w:cs="Arial"/>
          <w:sz w:val="22"/>
          <w:szCs w:val="22"/>
        </w:rPr>
      </w:pPr>
    </w:p>
    <w:p w14:paraId="5F70C16D" w14:textId="77777777" w:rsidR="009D0C03" w:rsidRDefault="009D0C03" w:rsidP="00C03295">
      <w:pPr>
        <w:spacing w:line="360" w:lineRule="auto"/>
        <w:jc w:val="both"/>
        <w:rPr>
          <w:rFonts w:cs="Arial"/>
          <w:sz w:val="22"/>
          <w:szCs w:val="22"/>
        </w:rPr>
      </w:pPr>
    </w:p>
    <w:p w14:paraId="7BB83CAD" w14:textId="77777777" w:rsidR="009D0C03" w:rsidRDefault="009D0C03" w:rsidP="00C03295">
      <w:pPr>
        <w:spacing w:line="360" w:lineRule="auto"/>
        <w:jc w:val="both"/>
        <w:rPr>
          <w:rFonts w:cs="Arial"/>
          <w:sz w:val="22"/>
          <w:szCs w:val="22"/>
        </w:rPr>
      </w:pPr>
    </w:p>
    <w:p w14:paraId="2BC6F44C" w14:textId="77777777" w:rsidR="009D0C03" w:rsidRDefault="009D0C03" w:rsidP="00C03295">
      <w:pPr>
        <w:spacing w:line="360" w:lineRule="auto"/>
        <w:jc w:val="both"/>
        <w:rPr>
          <w:rFonts w:cs="Arial"/>
          <w:sz w:val="22"/>
          <w:szCs w:val="22"/>
        </w:rPr>
      </w:pPr>
    </w:p>
    <w:p w14:paraId="4AAA1DAB" w14:textId="77777777" w:rsidR="009D0C03" w:rsidRDefault="009D0C03" w:rsidP="00C03295">
      <w:pPr>
        <w:spacing w:line="360" w:lineRule="auto"/>
        <w:jc w:val="both"/>
        <w:rPr>
          <w:rFonts w:cs="Arial"/>
          <w:sz w:val="22"/>
          <w:szCs w:val="22"/>
        </w:rPr>
      </w:pPr>
    </w:p>
    <w:p w14:paraId="25EC5FC3" w14:textId="77777777" w:rsidR="009D0C03" w:rsidRDefault="009D0C03" w:rsidP="00C03295">
      <w:pPr>
        <w:spacing w:line="360" w:lineRule="auto"/>
        <w:jc w:val="both"/>
        <w:rPr>
          <w:rFonts w:cs="Arial"/>
          <w:sz w:val="22"/>
          <w:szCs w:val="22"/>
        </w:rPr>
      </w:pPr>
    </w:p>
    <w:p w14:paraId="249E27EA" w14:textId="77777777" w:rsidR="0084100B" w:rsidRDefault="0084100B" w:rsidP="00C03295">
      <w:pPr>
        <w:spacing w:line="360" w:lineRule="auto"/>
        <w:jc w:val="both"/>
        <w:rPr>
          <w:rFonts w:cs="Arial"/>
          <w:sz w:val="22"/>
          <w:szCs w:val="22"/>
        </w:rPr>
      </w:pPr>
    </w:p>
    <w:p w14:paraId="1298E139" w14:textId="77777777" w:rsidR="0084100B" w:rsidRPr="0084100B" w:rsidRDefault="0084100B" w:rsidP="0084100B">
      <w:pPr>
        <w:pStyle w:val="berschrift2"/>
        <w:jc w:val="both"/>
        <w:rPr>
          <w:b/>
          <w:sz w:val="18"/>
          <w:szCs w:val="18"/>
          <w:lang w:val="en-GB"/>
        </w:rPr>
      </w:pPr>
      <w:r w:rsidRPr="0084100B">
        <w:rPr>
          <w:b/>
          <w:sz w:val="18"/>
          <w:szCs w:val="18"/>
          <w:lang w:val="en-GB"/>
        </w:rPr>
        <w:t>Über Scheurich</w:t>
      </w:r>
    </w:p>
    <w:p w14:paraId="0E05042D" w14:textId="77777777" w:rsidR="0084100B" w:rsidRPr="0084100B" w:rsidRDefault="0084100B" w:rsidP="0084100B">
      <w:pPr>
        <w:pStyle w:val="NurText"/>
        <w:jc w:val="both"/>
        <w:rPr>
          <w:sz w:val="18"/>
          <w:szCs w:val="18"/>
          <w:lang w:val="en-GB"/>
        </w:rPr>
      </w:pPr>
    </w:p>
    <w:p w14:paraId="717DFC39" w14:textId="77777777" w:rsidR="0084100B" w:rsidRPr="0084100B" w:rsidRDefault="0084100B" w:rsidP="0084100B">
      <w:pPr>
        <w:pStyle w:val="NurText"/>
        <w:jc w:val="both"/>
        <w:rPr>
          <w:rFonts w:ascii="Arial" w:hAnsi="Arial" w:cs="Arial"/>
          <w:sz w:val="18"/>
          <w:szCs w:val="18"/>
          <w:lang w:val="en-GB"/>
        </w:rPr>
      </w:pPr>
      <w:r w:rsidRPr="0084100B">
        <w:rPr>
          <w:rFonts w:ascii="Arial" w:hAnsi="Arial" w:cs="Arial"/>
          <w:sz w:val="18"/>
          <w:szCs w:val="18"/>
          <w:lang w:val="en-GB"/>
        </w:rPr>
        <w:t>Designed for Your Life.</w:t>
      </w:r>
    </w:p>
    <w:p w14:paraId="09421AA9" w14:textId="77777777" w:rsidR="0084100B" w:rsidRPr="0084100B" w:rsidRDefault="0084100B" w:rsidP="0084100B">
      <w:pPr>
        <w:pStyle w:val="NurText"/>
        <w:jc w:val="both"/>
        <w:rPr>
          <w:rFonts w:ascii="Arial" w:hAnsi="Arial" w:cs="Arial"/>
          <w:sz w:val="18"/>
          <w:szCs w:val="18"/>
          <w:lang w:val="en-GB"/>
        </w:rPr>
      </w:pPr>
    </w:p>
    <w:p w14:paraId="480573ED" w14:textId="77777777" w:rsidR="0084100B" w:rsidRPr="0084100B" w:rsidRDefault="0084100B" w:rsidP="0084100B">
      <w:pPr>
        <w:pStyle w:val="NurText"/>
        <w:jc w:val="both"/>
        <w:rPr>
          <w:rFonts w:ascii="Arial" w:hAnsi="Arial" w:cs="Arial"/>
          <w:sz w:val="18"/>
          <w:szCs w:val="18"/>
        </w:rPr>
      </w:pPr>
      <w:r w:rsidRPr="0084100B">
        <w:rPr>
          <w:rFonts w:ascii="Arial" w:hAnsi="Arial" w:cs="Arial"/>
          <w:sz w:val="18"/>
          <w:szCs w:val="18"/>
        </w:rPr>
        <w:t>Der Premium Anbieter von Pflanzgefäßen und innovativen Lösungen rund um die Pflanze präsentiert sich mit neuem Look und neuer Markenpositionierung – bei unverändert höchster Qualität. In der fast 100jährigen Geschichte hat Scheurich Design-Trends maßgeblich mitgestaltet. Scheurich steht heute für weit mehr als Keramik: Ästhetische Produkte, die Wohlfühl-Atmosphäre in den Alltag bringen. Menschen machen die Marke aus, eine Familie mit Namen und Geschichte. Scheurich übernimmt Verantwortung für heute und für kommende Generationen.</w:t>
      </w:r>
    </w:p>
    <w:sectPr w:rsidR="0084100B" w:rsidRPr="0084100B"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74D7D" w14:textId="77777777" w:rsidR="001115D1" w:rsidRDefault="001115D1" w:rsidP="00872642">
      <w:r>
        <w:separator/>
      </w:r>
    </w:p>
  </w:endnote>
  <w:endnote w:type="continuationSeparator" w:id="0">
    <w:p w14:paraId="1A5F71D3" w14:textId="77777777" w:rsidR="001115D1" w:rsidRDefault="001115D1"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7BA5A" w14:textId="77777777" w:rsidR="001115D1" w:rsidRDefault="001115D1" w:rsidP="00872642">
      <w:r>
        <w:separator/>
      </w:r>
    </w:p>
  </w:footnote>
  <w:footnote w:type="continuationSeparator" w:id="0">
    <w:p w14:paraId="57D137BE" w14:textId="77777777" w:rsidR="001115D1" w:rsidRDefault="001115D1"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43F2"/>
    <w:rsid w:val="000C0003"/>
    <w:rsid w:val="001115D1"/>
    <w:rsid w:val="00125EB5"/>
    <w:rsid w:val="001315EA"/>
    <w:rsid w:val="001518A9"/>
    <w:rsid w:val="001C29D6"/>
    <w:rsid w:val="00307F18"/>
    <w:rsid w:val="003118E3"/>
    <w:rsid w:val="0033339F"/>
    <w:rsid w:val="003511D8"/>
    <w:rsid w:val="00360EC4"/>
    <w:rsid w:val="003725E5"/>
    <w:rsid w:val="0039337D"/>
    <w:rsid w:val="003E7ACB"/>
    <w:rsid w:val="00416C76"/>
    <w:rsid w:val="00421545"/>
    <w:rsid w:val="00441B4C"/>
    <w:rsid w:val="004462A1"/>
    <w:rsid w:val="00481DD6"/>
    <w:rsid w:val="004B2FB8"/>
    <w:rsid w:val="004D00AF"/>
    <w:rsid w:val="004D43B3"/>
    <w:rsid w:val="004D7C84"/>
    <w:rsid w:val="004E053B"/>
    <w:rsid w:val="004E5530"/>
    <w:rsid w:val="004E5BF4"/>
    <w:rsid w:val="005605C1"/>
    <w:rsid w:val="0058559D"/>
    <w:rsid w:val="005A6173"/>
    <w:rsid w:val="005F7294"/>
    <w:rsid w:val="00602F4B"/>
    <w:rsid w:val="00603B2C"/>
    <w:rsid w:val="006A33A0"/>
    <w:rsid w:val="006B6BED"/>
    <w:rsid w:val="006C1EB2"/>
    <w:rsid w:val="00746D81"/>
    <w:rsid w:val="007732A4"/>
    <w:rsid w:val="007743A4"/>
    <w:rsid w:val="00775AD9"/>
    <w:rsid w:val="007C3DF8"/>
    <w:rsid w:val="0084100B"/>
    <w:rsid w:val="00845488"/>
    <w:rsid w:val="008529B0"/>
    <w:rsid w:val="00872642"/>
    <w:rsid w:val="00901787"/>
    <w:rsid w:val="0091281F"/>
    <w:rsid w:val="00946A5F"/>
    <w:rsid w:val="009D0C03"/>
    <w:rsid w:val="00A01E1A"/>
    <w:rsid w:val="00A31745"/>
    <w:rsid w:val="00A63EB1"/>
    <w:rsid w:val="00A97B4B"/>
    <w:rsid w:val="00B62D37"/>
    <w:rsid w:val="00B778F4"/>
    <w:rsid w:val="00BB1F54"/>
    <w:rsid w:val="00C03295"/>
    <w:rsid w:val="00C52CE9"/>
    <w:rsid w:val="00C83FC7"/>
    <w:rsid w:val="00CA38F9"/>
    <w:rsid w:val="00D0132F"/>
    <w:rsid w:val="00D752E6"/>
    <w:rsid w:val="00D97744"/>
    <w:rsid w:val="00DC29DA"/>
    <w:rsid w:val="00DC57AF"/>
    <w:rsid w:val="00DE7B22"/>
    <w:rsid w:val="00E27346"/>
    <w:rsid w:val="00E27DDE"/>
    <w:rsid w:val="00E603A2"/>
    <w:rsid w:val="00EC65DC"/>
    <w:rsid w:val="00F1131E"/>
    <w:rsid w:val="00F40998"/>
    <w:rsid w:val="00F4356B"/>
    <w:rsid w:val="00FC7166"/>
    <w:rsid w:val="00FD2937"/>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1628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Christiene Hock</cp:lastModifiedBy>
  <cp:revision>4</cp:revision>
  <cp:lastPrinted>2026-06-09T07:54:00Z</cp:lastPrinted>
  <dcterms:created xsi:type="dcterms:W3CDTF">2026-07-01T07:56:00Z</dcterms:created>
  <dcterms:modified xsi:type="dcterms:W3CDTF">2026-07-14T11:46:00Z</dcterms:modified>
</cp:coreProperties>
</file>